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5B3E" w14:textId="77777777" w:rsidR="00E25748" w:rsidRPr="005534A7" w:rsidRDefault="00E25748" w:rsidP="003E3C47">
      <w:pPr>
        <w:pStyle w:val="PlainText"/>
        <w:tabs>
          <w:tab w:val="left" w:pos="9360"/>
        </w:tabs>
        <w:spacing w:line="276" w:lineRule="auto"/>
        <w:ind w:right="512"/>
        <w:jc w:val="center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Harry J. Brown</w:t>
      </w:r>
    </w:p>
    <w:p w14:paraId="7E5737C8" w14:textId="3190B879" w:rsidR="00220919" w:rsidRPr="005534A7" w:rsidRDefault="00FC6424" w:rsidP="003E3C47">
      <w:pPr>
        <w:pStyle w:val="PlainText"/>
        <w:spacing w:line="276" w:lineRule="auto"/>
        <w:ind w:right="512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534A7">
        <w:rPr>
          <w:rFonts w:ascii="Times New Roman" w:hAnsi="Times New Roman"/>
          <w:b/>
          <w:color w:val="000000"/>
          <w:sz w:val="22"/>
          <w:szCs w:val="22"/>
        </w:rPr>
        <w:t xml:space="preserve">Jane Cooling Brady </w:t>
      </w:r>
      <w:r w:rsidR="00220919" w:rsidRPr="005534A7">
        <w:rPr>
          <w:rFonts w:ascii="Times New Roman" w:hAnsi="Times New Roman"/>
          <w:b/>
          <w:color w:val="000000"/>
          <w:sz w:val="22"/>
          <w:szCs w:val="22"/>
        </w:rPr>
        <w:t>Professor of English</w:t>
      </w:r>
    </w:p>
    <w:p w14:paraId="7303E0D3" w14:textId="77777777" w:rsidR="00220919" w:rsidRPr="005534A7" w:rsidRDefault="00DB4C0F" w:rsidP="003E3C47">
      <w:pPr>
        <w:pStyle w:val="PlainText"/>
        <w:spacing w:line="276" w:lineRule="auto"/>
        <w:ind w:right="512"/>
        <w:jc w:val="center"/>
        <w:rPr>
          <w:rFonts w:ascii="Times New Roman" w:hAnsi="Times New Roman"/>
          <w:b/>
          <w:bCs/>
          <w:sz w:val="22"/>
          <w:szCs w:val="22"/>
        </w:rPr>
      </w:pPr>
      <w:r w:rsidRPr="005534A7">
        <w:rPr>
          <w:rFonts w:ascii="Times New Roman" w:hAnsi="Times New Roman"/>
          <w:b/>
          <w:color w:val="000000"/>
          <w:sz w:val="22"/>
          <w:szCs w:val="22"/>
        </w:rPr>
        <w:t>DePauw University</w:t>
      </w:r>
    </w:p>
    <w:p w14:paraId="62424053" w14:textId="626453E5" w:rsidR="00220919" w:rsidRPr="005534A7" w:rsidRDefault="00E37089" w:rsidP="003E3C47">
      <w:pPr>
        <w:pStyle w:val="PlainText"/>
        <w:spacing w:line="276" w:lineRule="auto"/>
        <w:ind w:right="512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 </w:t>
      </w:r>
      <w:r w:rsidR="00825F2F" w:rsidRPr="005534A7">
        <w:rPr>
          <w:rFonts w:ascii="Times New Roman" w:hAnsi="Times New Roman"/>
          <w:b/>
          <w:sz w:val="22"/>
          <w:szCs w:val="22"/>
        </w:rPr>
        <w:t>(765) 658-4682</w:t>
      </w:r>
    </w:p>
    <w:p w14:paraId="22AA953C" w14:textId="77777777" w:rsidR="00C52934" w:rsidRPr="005534A7" w:rsidRDefault="00DB26EA" w:rsidP="003E3C47">
      <w:pPr>
        <w:pStyle w:val="PlainText"/>
        <w:spacing w:line="276" w:lineRule="auto"/>
        <w:ind w:right="512"/>
        <w:jc w:val="center"/>
        <w:rPr>
          <w:rFonts w:ascii="Times New Roman" w:hAnsi="Times New Roman"/>
          <w:b/>
          <w:sz w:val="22"/>
          <w:szCs w:val="22"/>
        </w:rPr>
      </w:pPr>
      <w:hyperlink r:id="rId8" w:history="1">
        <w:r w:rsidR="00C52934" w:rsidRPr="005534A7">
          <w:rPr>
            <w:rStyle w:val="Hyperlink"/>
            <w:rFonts w:ascii="Times New Roman" w:hAnsi="Times New Roman"/>
            <w:b/>
            <w:color w:val="auto"/>
            <w:sz w:val="22"/>
            <w:szCs w:val="22"/>
            <w:u w:val="none"/>
          </w:rPr>
          <w:t>hbrown@depauw.edu</w:t>
        </w:r>
      </w:hyperlink>
    </w:p>
    <w:p w14:paraId="052BD38D" w14:textId="77777777" w:rsidR="007B01B0" w:rsidRPr="005534A7" w:rsidRDefault="007B01B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D5F76E6" w14:textId="77777777" w:rsidR="00E25748" w:rsidRPr="005534A7" w:rsidRDefault="00E25748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Education</w:t>
      </w:r>
    </w:p>
    <w:p w14:paraId="52615BFA" w14:textId="77777777" w:rsidR="007246CB" w:rsidRPr="005534A7" w:rsidRDefault="007246CB" w:rsidP="003E3C47">
      <w:pPr>
        <w:pStyle w:val="PlainText"/>
        <w:spacing w:line="276" w:lineRule="auto"/>
        <w:ind w:right="512" w:firstLine="720"/>
        <w:rPr>
          <w:rFonts w:ascii="Times New Roman" w:hAnsi="Times New Roman"/>
          <w:bCs/>
          <w:sz w:val="22"/>
          <w:szCs w:val="22"/>
        </w:rPr>
      </w:pPr>
    </w:p>
    <w:p w14:paraId="7C125A90" w14:textId="77777777" w:rsidR="00E25748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Ph.</w:t>
      </w:r>
      <w:r w:rsidR="00E25748" w:rsidRPr="005534A7">
        <w:rPr>
          <w:rFonts w:ascii="Times New Roman" w:hAnsi="Times New Roman"/>
          <w:bCs/>
          <w:sz w:val="22"/>
          <w:szCs w:val="22"/>
        </w:rPr>
        <w:t>D., English, Lehigh University</w:t>
      </w:r>
      <w:r w:rsidR="00E25748" w:rsidRPr="005534A7">
        <w:rPr>
          <w:rFonts w:ascii="Times New Roman" w:hAnsi="Times New Roman"/>
          <w:sz w:val="22"/>
          <w:szCs w:val="22"/>
        </w:rPr>
        <w:t>, 2003</w:t>
      </w:r>
    </w:p>
    <w:p w14:paraId="672930DC" w14:textId="77777777" w:rsidR="00E25748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M.</w:t>
      </w:r>
      <w:r w:rsidR="00E25748" w:rsidRPr="005534A7">
        <w:rPr>
          <w:rFonts w:ascii="Times New Roman" w:hAnsi="Times New Roman"/>
          <w:bCs/>
          <w:sz w:val="22"/>
          <w:szCs w:val="22"/>
        </w:rPr>
        <w:t>A., English, Lehigh University</w:t>
      </w:r>
      <w:r w:rsidR="00E25748" w:rsidRPr="005534A7">
        <w:rPr>
          <w:rFonts w:ascii="Times New Roman" w:hAnsi="Times New Roman"/>
          <w:sz w:val="22"/>
          <w:szCs w:val="22"/>
        </w:rPr>
        <w:t>, 1997</w:t>
      </w:r>
    </w:p>
    <w:p w14:paraId="015093DC" w14:textId="77B9AB57" w:rsidR="00E25748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B.</w:t>
      </w:r>
      <w:r w:rsidR="00E25748" w:rsidRPr="005534A7">
        <w:rPr>
          <w:rFonts w:ascii="Times New Roman" w:hAnsi="Times New Roman"/>
          <w:bCs/>
          <w:sz w:val="22"/>
          <w:szCs w:val="22"/>
        </w:rPr>
        <w:t>A., English and Spanish, University of Scranton</w:t>
      </w:r>
      <w:r w:rsidR="00E25748" w:rsidRPr="005534A7">
        <w:rPr>
          <w:rFonts w:ascii="Times New Roman" w:hAnsi="Times New Roman"/>
          <w:sz w:val="22"/>
          <w:szCs w:val="22"/>
        </w:rPr>
        <w:t>, 1994</w:t>
      </w:r>
    </w:p>
    <w:p w14:paraId="0B45055D" w14:textId="77777777" w:rsidR="00C52934" w:rsidRPr="005534A7" w:rsidRDefault="00C5293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1EB7B3A" w14:textId="77777777" w:rsidR="00E25748" w:rsidRPr="005534A7" w:rsidRDefault="00CC73D0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Professional </w:t>
      </w:r>
      <w:r w:rsidR="00E25748" w:rsidRPr="005534A7">
        <w:rPr>
          <w:rFonts w:ascii="Times New Roman" w:hAnsi="Times New Roman"/>
          <w:b/>
          <w:sz w:val="22"/>
          <w:szCs w:val="22"/>
        </w:rPr>
        <w:t>Interests</w:t>
      </w:r>
    </w:p>
    <w:p w14:paraId="71E35F7C" w14:textId="77777777" w:rsidR="007246CB" w:rsidRPr="005534A7" w:rsidRDefault="007246CB" w:rsidP="003E3C47">
      <w:pPr>
        <w:pStyle w:val="PlainText"/>
        <w:spacing w:line="276" w:lineRule="auto"/>
        <w:ind w:left="720" w:right="512"/>
        <w:rPr>
          <w:rFonts w:ascii="Times New Roman" w:hAnsi="Times New Roman"/>
          <w:bCs/>
          <w:sz w:val="22"/>
          <w:szCs w:val="22"/>
        </w:rPr>
      </w:pPr>
    </w:p>
    <w:p w14:paraId="3AD30093" w14:textId="647C0BF1" w:rsidR="00E25748" w:rsidRPr="005534A7" w:rsidRDefault="00BD7289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Early American literature,</w:t>
      </w:r>
      <w:r w:rsidR="0080079A" w:rsidRPr="005534A7">
        <w:rPr>
          <w:rFonts w:ascii="Times New Roman" w:hAnsi="Times New Roman"/>
          <w:bCs/>
          <w:sz w:val="22"/>
          <w:szCs w:val="22"/>
        </w:rPr>
        <w:t xml:space="preserve"> </w:t>
      </w:r>
      <w:r w:rsidR="00303545" w:rsidRPr="005534A7">
        <w:rPr>
          <w:rFonts w:ascii="Times New Roman" w:hAnsi="Times New Roman"/>
          <w:bCs/>
          <w:sz w:val="22"/>
          <w:szCs w:val="22"/>
        </w:rPr>
        <w:t>Native</w:t>
      </w:r>
      <w:r w:rsidR="00956EDC" w:rsidRPr="005534A7">
        <w:rPr>
          <w:rFonts w:ascii="Times New Roman" w:hAnsi="Times New Roman"/>
          <w:bCs/>
          <w:sz w:val="22"/>
          <w:szCs w:val="22"/>
        </w:rPr>
        <w:t xml:space="preserve"> </w:t>
      </w:r>
      <w:r w:rsidR="003E3C47" w:rsidRPr="005534A7">
        <w:rPr>
          <w:rFonts w:ascii="Times New Roman" w:hAnsi="Times New Roman"/>
          <w:bCs/>
          <w:sz w:val="22"/>
          <w:szCs w:val="22"/>
        </w:rPr>
        <w:t>American literature</w:t>
      </w:r>
      <w:r w:rsidRPr="005534A7">
        <w:rPr>
          <w:rFonts w:ascii="Times New Roman" w:hAnsi="Times New Roman"/>
          <w:bCs/>
          <w:sz w:val="22"/>
          <w:szCs w:val="22"/>
        </w:rPr>
        <w:t>,</w:t>
      </w:r>
      <w:r w:rsidR="00D6117A" w:rsidRPr="005534A7">
        <w:rPr>
          <w:rFonts w:ascii="Times New Roman" w:hAnsi="Times New Roman"/>
          <w:bCs/>
          <w:sz w:val="22"/>
          <w:szCs w:val="22"/>
        </w:rPr>
        <w:t xml:space="preserve"> </w:t>
      </w:r>
      <w:r w:rsidR="00DC3692" w:rsidRPr="005534A7">
        <w:rPr>
          <w:rFonts w:ascii="Times New Roman" w:hAnsi="Times New Roman"/>
          <w:bCs/>
          <w:sz w:val="22"/>
          <w:szCs w:val="22"/>
        </w:rPr>
        <w:t>environment</w:t>
      </w:r>
      <w:r w:rsidR="002A0C27" w:rsidRPr="005534A7">
        <w:rPr>
          <w:rFonts w:ascii="Times New Roman" w:hAnsi="Times New Roman"/>
          <w:bCs/>
          <w:sz w:val="22"/>
          <w:szCs w:val="22"/>
        </w:rPr>
        <w:t>al humanities</w:t>
      </w:r>
      <w:r w:rsidR="00DC3692" w:rsidRPr="005534A7">
        <w:rPr>
          <w:rFonts w:ascii="Times New Roman" w:hAnsi="Times New Roman"/>
          <w:bCs/>
          <w:sz w:val="22"/>
          <w:szCs w:val="22"/>
        </w:rPr>
        <w:t xml:space="preserve">, </w:t>
      </w:r>
      <w:r w:rsidR="00312180">
        <w:rPr>
          <w:rFonts w:ascii="Times New Roman" w:hAnsi="Times New Roman"/>
          <w:bCs/>
          <w:sz w:val="22"/>
          <w:szCs w:val="22"/>
        </w:rPr>
        <w:t>AI and literature, game studies</w:t>
      </w:r>
    </w:p>
    <w:p w14:paraId="4BC9C9DD" w14:textId="77777777" w:rsidR="00C52934" w:rsidRPr="005534A7" w:rsidRDefault="00C52934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1752018C" w14:textId="77777777" w:rsidR="00C52934" w:rsidRPr="005534A7" w:rsidRDefault="00C52934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iCs/>
          <w:sz w:val="22"/>
          <w:szCs w:val="22"/>
        </w:rPr>
      </w:pPr>
      <w:r w:rsidRPr="005534A7">
        <w:rPr>
          <w:rFonts w:ascii="Times New Roman" w:hAnsi="Times New Roman"/>
          <w:b/>
          <w:iCs/>
          <w:sz w:val="22"/>
          <w:szCs w:val="22"/>
        </w:rPr>
        <w:t>Publications</w:t>
      </w:r>
    </w:p>
    <w:p w14:paraId="40121EAB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122F528D" w14:textId="77777777" w:rsidR="000A7996" w:rsidRPr="005534A7" w:rsidRDefault="000A7996" w:rsidP="003E3C47">
      <w:pPr>
        <w:pStyle w:val="PlainText"/>
        <w:spacing w:line="276" w:lineRule="auto"/>
        <w:ind w:right="512"/>
        <w:rPr>
          <w:rFonts w:ascii="Times New Roman" w:hAnsi="Times New Roman"/>
          <w:b/>
          <w:iCs/>
          <w:sz w:val="22"/>
          <w:szCs w:val="22"/>
        </w:rPr>
      </w:pPr>
      <w:r w:rsidRPr="005534A7">
        <w:rPr>
          <w:rFonts w:ascii="Times New Roman" w:hAnsi="Times New Roman"/>
          <w:b/>
          <w:iCs/>
          <w:sz w:val="22"/>
          <w:szCs w:val="22"/>
        </w:rPr>
        <w:t>Books</w:t>
      </w:r>
    </w:p>
    <w:p w14:paraId="243A8C66" w14:textId="3793D970" w:rsidR="00E37089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24049B99">
          <v:rect id="_x0000_i1025" style="width:0;height:1.5pt" o:hralign="center" o:hrstd="t" o:hr="t" fillcolor="#aca899" stroked="f"/>
        </w:pict>
      </w:r>
    </w:p>
    <w:p w14:paraId="528CBD4A" w14:textId="74E64369" w:rsidR="002B628F" w:rsidRPr="005534A7" w:rsidRDefault="002B628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>Golf Ball</w:t>
      </w:r>
      <w:r w:rsidRPr="005534A7">
        <w:rPr>
          <w:rFonts w:ascii="Times New Roman" w:hAnsi="Times New Roman"/>
          <w:sz w:val="22"/>
          <w:szCs w:val="22"/>
        </w:rPr>
        <w:t xml:space="preserve"> (Object Lessons s</w:t>
      </w:r>
      <w:r w:rsidR="00EE6845" w:rsidRPr="005534A7">
        <w:rPr>
          <w:rFonts w:ascii="Times New Roman" w:hAnsi="Times New Roman"/>
          <w:sz w:val="22"/>
          <w:szCs w:val="22"/>
        </w:rPr>
        <w:t xml:space="preserve">eries). Bloomsbury, </w:t>
      </w:r>
      <w:r w:rsidR="00BD7289" w:rsidRPr="005534A7">
        <w:rPr>
          <w:rFonts w:ascii="Times New Roman" w:hAnsi="Times New Roman"/>
          <w:sz w:val="22"/>
          <w:szCs w:val="22"/>
        </w:rPr>
        <w:t>2015</w:t>
      </w:r>
      <w:r w:rsidRPr="005534A7">
        <w:rPr>
          <w:rFonts w:ascii="Times New Roman" w:hAnsi="Times New Roman"/>
          <w:sz w:val="22"/>
          <w:szCs w:val="22"/>
        </w:rPr>
        <w:t>.</w:t>
      </w:r>
    </w:p>
    <w:p w14:paraId="7C46A58F" w14:textId="77777777" w:rsidR="002B628F" w:rsidRPr="005534A7" w:rsidRDefault="002B628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22D7898" w14:textId="77777777" w:rsidR="00B75D44" w:rsidRPr="005534A7" w:rsidRDefault="00B75D4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>Video</w:t>
      </w:r>
      <w:r w:rsidR="00A317D7" w:rsidRPr="005534A7">
        <w:rPr>
          <w:rFonts w:ascii="Times New Roman" w:hAnsi="Times New Roman"/>
          <w:i/>
          <w:sz w:val="22"/>
          <w:szCs w:val="22"/>
        </w:rPr>
        <w:t xml:space="preserve">games and </w:t>
      </w:r>
      <w:r w:rsidR="000347A4" w:rsidRPr="005534A7">
        <w:rPr>
          <w:rFonts w:ascii="Times New Roman" w:hAnsi="Times New Roman"/>
          <w:i/>
          <w:sz w:val="22"/>
          <w:szCs w:val="22"/>
        </w:rPr>
        <w:t>Education</w:t>
      </w:r>
      <w:r w:rsidR="00AA77C5" w:rsidRPr="005534A7">
        <w:rPr>
          <w:rFonts w:ascii="Times New Roman" w:hAnsi="Times New Roman"/>
          <w:i/>
          <w:sz w:val="22"/>
          <w:szCs w:val="22"/>
        </w:rPr>
        <w:t>: Poetics, Rhetoric, and Pedagogy</w:t>
      </w:r>
      <w:r w:rsidR="00AA77C5" w:rsidRPr="005534A7">
        <w:rPr>
          <w:rFonts w:ascii="Times New Roman" w:hAnsi="Times New Roman"/>
          <w:sz w:val="22"/>
          <w:szCs w:val="22"/>
        </w:rPr>
        <w:t>. M.</w:t>
      </w:r>
      <w:r w:rsidR="002A6466" w:rsidRPr="005534A7">
        <w:rPr>
          <w:rFonts w:ascii="Times New Roman" w:hAnsi="Times New Roman"/>
          <w:sz w:val="22"/>
          <w:szCs w:val="22"/>
        </w:rPr>
        <w:t xml:space="preserve"> </w:t>
      </w:r>
      <w:r w:rsidR="00446263" w:rsidRPr="005534A7">
        <w:rPr>
          <w:rFonts w:ascii="Times New Roman" w:hAnsi="Times New Roman"/>
          <w:sz w:val="22"/>
          <w:szCs w:val="22"/>
        </w:rPr>
        <w:t xml:space="preserve">E. Sharpe, </w:t>
      </w:r>
      <w:r w:rsidR="00A317D7" w:rsidRPr="005534A7">
        <w:rPr>
          <w:rFonts w:ascii="Times New Roman" w:hAnsi="Times New Roman"/>
          <w:sz w:val="22"/>
          <w:szCs w:val="22"/>
        </w:rPr>
        <w:t>2008</w:t>
      </w:r>
      <w:r w:rsidRPr="005534A7">
        <w:rPr>
          <w:rFonts w:ascii="Times New Roman" w:hAnsi="Times New Roman"/>
          <w:sz w:val="22"/>
          <w:szCs w:val="22"/>
        </w:rPr>
        <w:t>.</w:t>
      </w:r>
    </w:p>
    <w:p w14:paraId="0578371D" w14:textId="77777777" w:rsidR="00B75D44" w:rsidRPr="005534A7" w:rsidRDefault="00B75D44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6FE7097B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>Injun Joe’s Ghost: The Indian</w:t>
      </w:r>
      <w:r w:rsidR="003B0DAC" w:rsidRPr="005534A7">
        <w:rPr>
          <w:rFonts w:ascii="Times New Roman" w:hAnsi="Times New Roman"/>
          <w:i/>
          <w:sz w:val="22"/>
          <w:szCs w:val="22"/>
        </w:rPr>
        <w:t xml:space="preserve"> Mixed-Blood in American Writing</w:t>
      </w:r>
      <w:r w:rsidRPr="005534A7">
        <w:rPr>
          <w:rFonts w:ascii="Times New Roman" w:hAnsi="Times New Roman"/>
          <w:sz w:val="22"/>
          <w:szCs w:val="22"/>
        </w:rPr>
        <w:t>. University of Missouri</w:t>
      </w:r>
      <w:r w:rsidR="00E5074F" w:rsidRPr="005534A7">
        <w:rPr>
          <w:rFonts w:ascii="Times New Roman" w:hAnsi="Times New Roman"/>
          <w:sz w:val="22"/>
          <w:szCs w:val="22"/>
        </w:rPr>
        <w:t xml:space="preserve"> Press</w:t>
      </w:r>
      <w:r w:rsidR="00BD55A9" w:rsidRPr="005534A7">
        <w:rPr>
          <w:rFonts w:ascii="Times New Roman" w:hAnsi="Times New Roman"/>
          <w:sz w:val="22"/>
          <w:szCs w:val="22"/>
        </w:rPr>
        <w:t xml:space="preserve">, </w:t>
      </w:r>
      <w:r w:rsidRPr="005534A7">
        <w:rPr>
          <w:rFonts w:ascii="Times New Roman" w:hAnsi="Times New Roman"/>
          <w:sz w:val="22"/>
          <w:szCs w:val="22"/>
        </w:rPr>
        <w:t>2004</w:t>
      </w:r>
      <w:r w:rsidRPr="005534A7">
        <w:rPr>
          <w:rFonts w:ascii="Times New Roman" w:hAnsi="Times New Roman"/>
          <w:iCs/>
          <w:sz w:val="22"/>
          <w:szCs w:val="22"/>
        </w:rPr>
        <w:t>.</w:t>
      </w:r>
    </w:p>
    <w:p w14:paraId="0D63AB7F" w14:textId="77777777" w:rsidR="008D020F" w:rsidRPr="005534A7" w:rsidRDefault="008D020F" w:rsidP="003E3C47">
      <w:pPr>
        <w:pStyle w:val="PlainText"/>
        <w:spacing w:line="276" w:lineRule="auto"/>
        <w:ind w:left="720" w:right="512"/>
        <w:rPr>
          <w:rFonts w:ascii="Times New Roman" w:hAnsi="Times New Roman"/>
          <w:iCs/>
          <w:sz w:val="22"/>
          <w:szCs w:val="22"/>
        </w:rPr>
      </w:pPr>
    </w:p>
    <w:p w14:paraId="43B6EBB2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>The Native American in Short Fiction i</w:t>
      </w:r>
      <w:r w:rsidR="00E5074F" w:rsidRPr="005534A7">
        <w:rPr>
          <w:rFonts w:ascii="Times New Roman" w:hAnsi="Times New Roman"/>
          <w:i/>
          <w:sz w:val="22"/>
          <w:szCs w:val="22"/>
        </w:rPr>
        <w:t xml:space="preserve">n The Saturday Evening Post: An </w:t>
      </w:r>
      <w:r w:rsidRPr="005534A7">
        <w:rPr>
          <w:rFonts w:ascii="Times New Roman" w:hAnsi="Times New Roman"/>
          <w:i/>
          <w:sz w:val="22"/>
          <w:szCs w:val="22"/>
        </w:rPr>
        <w:t>Annotated Bibliography</w:t>
      </w:r>
      <w:r w:rsidR="007246CB" w:rsidRPr="005534A7">
        <w:rPr>
          <w:rFonts w:ascii="Times New Roman" w:hAnsi="Times New Roman"/>
          <w:sz w:val="22"/>
          <w:szCs w:val="22"/>
        </w:rPr>
        <w:t xml:space="preserve">. </w:t>
      </w:r>
      <w:r w:rsidRPr="005534A7">
        <w:rPr>
          <w:rFonts w:ascii="Times New Roman" w:hAnsi="Times New Roman"/>
          <w:sz w:val="22"/>
          <w:szCs w:val="22"/>
        </w:rPr>
        <w:t>Scarecrow, 2001.</w:t>
      </w:r>
    </w:p>
    <w:p w14:paraId="5B7CED38" w14:textId="77777777" w:rsidR="0019111F" w:rsidRPr="005534A7" w:rsidRDefault="0019111F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62A56A36" w14:textId="7A6D5407" w:rsidR="007B01B0" w:rsidRPr="005534A7" w:rsidRDefault="007B01B0" w:rsidP="003E3C47">
      <w:pPr>
        <w:pStyle w:val="PlainText"/>
        <w:spacing w:line="276" w:lineRule="auto"/>
        <w:ind w:right="512"/>
        <w:rPr>
          <w:rFonts w:ascii="Times New Roman" w:hAnsi="Times New Roman"/>
          <w:b/>
          <w:iCs/>
          <w:sz w:val="22"/>
          <w:szCs w:val="22"/>
        </w:rPr>
      </w:pPr>
      <w:r w:rsidRPr="005534A7">
        <w:rPr>
          <w:rFonts w:ascii="Times New Roman" w:hAnsi="Times New Roman"/>
          <w:b/>
          <w:iCs/>
          <w:sz w:val="22"/>
          <w:szCs w:val="22"/>
        </w:rPr>
        <w:t>Chapters</w:t>
      </w:r>
      <w:r w:rsidR="002A0C27" w:rsidRPr="005534A7">
        <w:rPr>
          <w:rFonts w:ascii="Times New Roman" w:hAnsi="Times New Roman"/>
          <w:b/>
          <w:iCs/>
          <w:sz w:val="22"/>
          <w:szCs w:val="22"/>
        </w:rPr>
        <w:t xml:space="preserve"> in Edited Collections</w:t>
      </w:r>
    </w:p>
    <w:p w14:paraId="7EE896E5" w14:textId="77777777" w:rsidR="00140C44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5FD1FF7E">
          <v:rect id="_x0000_i1026" style="width:0;height:1.5pt" o:hralign="center" o:hrstd="t" o:hr="t" fillcolor="#aca899" stroked="f"/>
        </w:pict>
      </w:r>
    </w:p>
    <w:p w14:paraId="5DE7C0EE" w14:textId="29DF496E" w:rsidR="00E41809" w:rsidRPr="00E41809" w:rsidRDefault="00E41809" w:rsidP="003E3C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Pr="00E41809">
        <w:rPr>
          <w:sz w:val="22"/>
          <w:szCs w:val="22"/>
        </w:rPr>
        <w:t>Simulating Sovereignty: Alternative History, Video Games, and the Haudenosaunee</w:t>
      </w:r>
      <w:r>
        <w:rPr>
          <w:sz w:val="22"/>
          <w:szCs w:val="22"/>
        </w:rPr>
        <w:t xml:space="preserve">.” </w:t>
      </w:r>
      <w:r w:rsidRPr="00E41809">
        <w:rPr>
          <w:i/>
          <w:sz w:val="22"/>
          <w:szCs w:val="22"/>
        </w:rPr>
        <w:t>Scripting the Past in the Present: Early America and Contemporary Culture.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of Edinburgh Press, </w:t>
      </w:r>
      <w:r w:rsidR="00312180">
        <w:rPr>
          <w:sz w:val="22"/>
          <w:szCs w:val="22"/>
        </w:rPr>
        <w:t>2025</w:t>
      </w:r>
      <w:r>
        <w:rPr>
          <w:sz w:val="22"/>
          <w:szCs w:val="22"/>
        </w:rPr>
        <w:t>.</w:t>
      </w:r>
    </w:p>
    <w:p w14:paraId="4B9DC256" w14:textId="77777777" w:rsidR="00E41809" w:rsidRDefault="00E41809" w:rsidP="003E3C47">
      <w:pPr>
        <w:spacing w:line="276" w:lineRule="auto"/>
        <w:rPr>
          <w:sz w:val="22"/>
          <w:szCs w:val="22"/>
        </w:rPr>
      </w:pPr>
    </w:p>
    <w:p w14:paraId="58AC4B6C" w14:textId="41141657" w:rsidR="00415376" w:rsidRPr="005534A7" w:rsidRDefault="00FC6424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</w:t>
      </w:r>
      <w:r w:rsidR="007C78B1" w:rsidRPr="005534A7">
        <w:rPr>
          <w:sz w:val="22"/>
          <w:szCs w:val="22"/>
        </w:rPr>
        <w:t>Ethical Simulation Games in the Liberal Arts Classroom</w:t>
      </w:r>
      <w:r w:rsidRPr="005534A7">
        <w:rPr>
          <w:sz w:val="22"/>
          <w:szCs w:val="22"/>
        </w:rPr>
        <w:t xml:space="preserve">: </w:t>
      </w:r>
      <w:r w:rsidRPr="005534A7">
        <w:rPr>
          <w:i/>
          <w:sz w:val="22"/>
          <w:szCs w:val="22"/>
        </w:rPr>
        <w:t>Civilization V</w:t>
      </w:r>
      <w:r w:rsidRPr="005534A7">
        <w:rPr>
          <w:sz w:val="22"/>
          <w:szCs w:val="22"/>
        </w:rPr>
        <w:t xml:space="preserve">, </w:t>
      </w:r>
      <w:proofErr w:type="spellStart"/>
      <w:r w:rsidRPr="005534A7">
        <w:rPr>
          <w:i/>
          <w:sz w:val="22"/>
          <w:szCs w:val="22"/>
        </w:rPr>
        <w:t>SimEarth</w:t>
      </w:r>
      <w:proofErr w:type="spellEnd"/>
      <w:r w:rsidRPr="005534A7">
        <w:rPr>
          <w:sz w:val="22"/>
          <w:szCs w:val="22"/>
        </w:rPr>
        <w:t xml:space="preserve">, and </w:t>
      </w:r>
      <w:r w:rsidRPr="005534A7">
        <w:rPr>
          <w:i/>
          <w:sz w:val="22"/>
          <w:szCs w:val="22"/>
        </w:rPr>
        <w:t>Sweatshop</w:t>
      </w:r>
      <w:r w:rsidRPr="005534A7">
        <w:rPr>
          <w:sz w:val="22"/>
          <w:szCs w:val="22"/>
        </w:rPr>
        <w:t>”</w:t>
      </w:r>
      <w:r w:rsidR="007C78B1" w:rsidRPr="005534A7">
        <w:rPr>
          <w:sz w:val="22"/>
          <w:szCs w:val="22"/>
        </w:rPr>
        <w:t xml:space="preserve"> (with Nicole </w:t>
      </w:r>
      <w:proofErr w:type="spellStart"/>
      <w:r w:rsidR="007C78B1" w:rsidRPr="005534A7">
        <w:rPr>
          <w:sz w:val="22"/>
          <w:szCs w:val="22"/>
        </w:rPr>
        <w:t>Lobdell</w:t>
      </w:r>
      <w:proofErr w:type="spellEnd"/>
      <w:r w:rsidR="007C78B1" w:rsidRPr="005534A7">
        <w:rPr>
          <w:sz w:val="22"/>
          <w:szCs w:val="22"/>
        </w:rPr>
        <w:t xml:space="preserve">). </w:t>
      </w:r>
      <w:r w:rsidR="007C78B1" w:rsidRPr="005534A7">
        <w:rPr>
          <w:i/>
          <w:sz w:val="22"/>
          <w:szCs w:val="22"/>
        </w:rPr>
        <w:t xml:space="preserve">Teaching Games and Game Studies in the Liberal Arts Classroom. </w:t>
      </w:r>
      <w:r w:rsidRPr="005534A7">
        <w:rPr>
          <w:sz w:val="22"/>
          <w:szCs w:val="22"/>
        </w:rPr>
        <w:t>Bloomsbury</w:t>
      </w:r>
      <w:r w:rsidR="007C78B1" w:rsidRPr="005534A7">
        <w:rPr>
          <w:sz w:val="22"/>
          <w:szCs w:val="22"/>
        </w:rPr>
        <w:t>,</w:t>
      </w:r>
      <w:r w:rsidR="00E41809">
        <w:rPr>
          <w:sz w:val="22"/>
          <w:szCs w:val="22"/>
        </w:rPr>
        <w:t xml:space="preserve"> </w:t>
      </w:r>
      <w:r w:rsidR="00213C10" w:rsidRPr="005534A7">
        <w:rPr>
          <w:sz w:val="22"/>
          <w:szCs w:val="22"/>
        </w:rPr>
        <w:t>2022</w:t>
      </w:r>
      <w:r w:rsidR="007C78B1" w:rsidRPr="005534A7">
        <w:rPr>
          <w:sz w:val="22"/>
          <w:szCs w:val="22"/>
        </w:rPr>
        <w:t>.</w:t>
      </w:r>
    </w:p>
    <w:p w14:paraId="48384221" w14:textId="77777777" w:rsidR="00415376" w:rsidRPr="005534A7" w:rsidRDefault="00415376" w:rsidP="003E3C47">
      <w:pPr>
        <w:spacing w:line="276" w:lineRule="auto"/>
        <w:rPr>
          <w:sz w:val="22"/>
          <w:szCs w:val="22"/>
        </w:rPr>
      </w:pPr>
    </w:p>
    <w:p w14:paraId="10D132D7" w14:textId="0093FC07" w:rsidR="003B1F0F" w:rsidRPr="005534A7" w:rsidRDefault="003B1F0F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</w:t>
      </w:r>
      <w:r w:rsidR="00E37089" w:rsidRPr="005534A7">
        <w:rPr>
          <w:sz w:val="22"/>
          <w:szCs w:val="22"/>
        </w:rPr>
        <w:t>Toward Digital Puritan Studies: Iconoclasm, Child Mortality, and Patterns of Mourning in the Farber Gravestone Collection.</w:t>
      </w:r>
      <w:r w:rsidRPr="005534A7">
        <w:rPr>
          <w:sz w:val="22"/>
          <w:szCs w:val="22"/>
        </w:rPr>
        <w:t xml:space="preserve">” </w:t>
      </w:r>
      <w:r w:rsidRPr="005534A7">
        <w:rPr>
          <w:i/>
          <w:sz w:val="22"/>
          <w:szCs w:val="22"/>
        </w:rPr>
        <w:t>American Literature and the New Puritan Studies</w:t>
      </w:r>
      <w:r w:rsidRPr="005534A7">
        <w:rPr>
          <w:sz w:val="22"/>
          <w:szCs w:val="22"/>
        </w:rPr>
        <w:t xml:space="preserve">. Edited by Carla </w:t>
      </w:r>
      <w:proofErr w:type="spellStart"/>
      <w:r w:rsidRPr="005534A7">
        <w:rPr>
          <w:sz w:val="22"/>
          <w:szCs w:val="22"/>
        </w:rPr>
        <w:t>Mulford</w:t>
      </w:r>
      <w:proofErr w:type="spellEnd"/>
      <w:r w:rsidRPr="005534A7">
        <w:rPr>
          <w:sz w:val="22"/>
          <w:szCs w:val="22"/>
        </w:rPr>
        <w:t xml:space="preserve"> and Bryce </w:t>
      </w:r>
      <w:proofErr w:type="spellStart"/>
      <w:r w:rsidRPr="005534A7">
        <w:rPr>
          <w:sz w:val="22"/>
          <w:szCs w:val="22"/>
        </w:rPr>
        <w:t>Traister</w:t>
      </w:r>
      <w:proofErr w:type="spellEnd"/>
      <w:r w:rsidRPr="005534A7">
        <w:rPr>
          <w:sz w:val="22"/>
          <w:szCs w:val="22"/>
        </w:rPr>
        <w:t>. Cambridge Un</w:t>
      </w:r>
      <w:r w:rsidR="005A0F96" w:rsidRPr="005534A7">
        <w:rPr>
          <w:sz w:val="22"/>
          <w:szCs w:val="22"/>
        </w:rPr>
        <w:t xml:space="preserve">iversity Press, </w:t>
      </w:r>
      <w:r w:rsidR="0097656A" w:rsidRPr="005534A7">
        <w:rPr>
          <w:sz w:val="22"/>
          <w:szCs w:val="22"/>
        </w:rPr>
        <w:t>2017</w:t>
      </w:r>
      <w:r w:rsidRPr="005534A7">
        <w:rPr>
          <w:sz w:val="22"/>
          <w:szCs w:val="22"/>
        </w:rPr>
        <w:t>.</w:t>
      </w:r>
    </w:p>
    <w:p w14:paraId="44982730" w14:textId="77777777" w:rsidR="003B1F0F" w:rsidRPr="005534A7" w:rsidRDefault="003B1F0F" w:rsidP="003E3C47">
      <w:pPr>
        <w:spacing w:line="276" w:lineRule="auto"/>
        <w:rPr>
          <w:sz w:val="22"/>
          <w:szCs w:val="22"/>
        </w:rPr>
      </w:pPr>
    </w:p>
    <w:p w14:paraId="3BF1C401" w14:textId="0A7904D5" w:rsidR="00DA13E3" w:rsidRPr="005534A7" w:rsidRDefault="00DA13E3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lastRenderedPageBreak/>
        <w:t>“</w:t>
      </w:r>
      <w:r w:rsidR="003D00E5" w:rsidRPr="005534A7">
        <w:rPr>
          <w:sz w:val="22"/>
          <w:szCs w:val="22"/>
        </w:rPr>
        <w:t xml:space="preserve">Tribal Christianity: The Second Great Awakening and William </w:t>
      </w:r>
      <w:proofErr w:type="spellStart"/>
      <w:r w:rsidR="003D00E5" w:rsidRPr="005534A7">
        <w:rPr>
          <w:sz w:val="22"/>
          <w:szCs w:val="22"/>
        </w:rPr>
        <w:t>Apess’s</w:t>
      </w:r>
      <w:proofErr w:type="spellEnd"/>
      <w:r w:rsidR="003D00E5" w:rsidRPr="005534A7">
        <w:rPr>
          <w:sz w:val="22"/>
          <w:szCs w:val="22"/>
        </w:rPr>
        <w:t xml:space="preserve"> Backwoods Methodism.”</w:t>
      </w:r>
      <w:r w:rsidR="00387CF7" w:rsidRPr="005534A7">
        <w:rPr>
          <w:sz w:val="22"/>
          <w:szCs w:val="22"/>
        </w:rPr>
        <w:t xml:space="preserve"> </w:t>
      </w:r>
      <w:r w:rsidR="00387CF7" w:rsidRPr="005534A7">
        <w:rPr>
          <w:i/>
          <w:sz w:val="22"/>
          <w:szCs w:val="22"/>
        </w:rPr>
        <w:t>Mapping Regions in Early American Writing</w:t>
      </w:r>
      <w:r w:rsidRPr="005534A7">
        <w:rPr>
          <w:sz w:val="22"/>
          <w:szCs w:val="22"/>
        </w:rPr>
        <w:t xml:space="preserve">. Edited by John </w:t>
      </w:r>
      <w:proofErr w:type="spellStart"/>
      <w:r w:rsidRPr="005534A7">
        <w:rPr>
          <w:sz w:val="22"/>
          <w:szCs w:val="22"/>
        </w:rPr>
        <w:t>Funchion</w:t>
      </w:r>
      <w:proofErr w:type="spellEnd"/>
      <w:r w:rsidRPr="005534A7">
        <w:rPr>
          <w:sz w:val="22"/>
          <w:szCs w:val="22"/>
        </w:rPr>
        <w:t xml:space="preserve">, Keri Holt, and Edward Watts. </w:t>
      </w:r>
      <w:r w:rsidR="004445B3" w:rsidRPr="005534A7">
        <w:rPr>
          <w:sz w:val="22"/>
          <w:szCs w:val="22"/>
        </w:rPr>
        <w:t>University of</w:t>
      </w:r>
      <w:r w:rsidR="00FE1774" w:rsidRPr="005534A7">
        <w:rPr>
          <w:sz w:val="22"/>
          <w:szCs w:val="22"/>
        </w:rPr>
        <w:t xml:space="preserve"> Georgia Press, </w:t>
      </w:r>
      <w:r w:rsidR="00EE6845" w:rsidRPr="005534A7">
        <w:rPr>
          <w:sz w:val="22"/>
          <w:szCs w:val="22"/>
        </w:rPr>
        <w:t>2015</w:t>
      </w:r>
      <w:r w:rsidR="004445B3" w:rsidRPr="005534A7">
        <w:rPr>
          <w:sz w:val="22"/>
          <w:szCs w:val="22"/>
        </w:rPr>
        <w:t>.</w:t>
      </w:r>
    </w:p>
    <w:p w14:paraId="44F93B19" w14:textId="77777777" w:rsidR="00DA13E3" w:rsidRPr="005534A7" w:rsidRDefault="00DA13E3" w:rsidP="003E3C47">
      <w:pPr>
        <w:spacing w:line="276" w:lineRule="auto"/>
        <w:rPr>
          <w:sz w:val="22"/>
          <w:szCs w:val="22"/>
        </w:rPr>
      </w:pPr>
    </w:p>
    <w:p w14:paraId="285CF4AB" w14:textId="6110126B" w:rsidR="002104D9" w:rsidRPr="005534A7" w:rsidRDefault="002104D9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“The </w:t>
      </w:r>
      <w:r w:rsidR="00B27C68" w:rsidRPr="005534A7">
        <w:rPr>
          <w:sz w:val="22"/>
          <w:szCs w:val="22"/>
        </w:rPr>
        <w:t xml:space="preserve">Consolation of Paranoia: Conspiracy, Epistemology, and the Templars </w:t>
      </w:r>
      <w:r w:rsidRPr="005534A7">
        <w:rPr>
          <w:sz w:val="22"/>
          <w:szCs w:val="22"/>
        </w:rPr>
        <w:t xml:space="preserve">in </w:t>
      </w:r>
      <w:r w:rsidRPr="005534A7">
        <w:rPr>
          <w:i/>
          <w:sz w:val="22"/>
          <w:szCs w:val="22"/>
        </w:rPr>
        <w:t>Deus Ex</w:t>
      </w:r>
      <w:r w:rsidRPr="005534A7">
        <w:rPr>
          <w:sz w:val="22"/>
          <w:szCs w:val="22"/>
        </w:rPr>
        <w:t xml:space="preserve">, </w:t>
      </w:r>
      <w:r w:rsidRPr="005534A7">
        <w:rPr>
          <w:i/>
          <w:sz w:val="22"/>
          <w:szCs w:val="22"/>
        </w:rPr>
        <w:t>Assassin’s Creed</w:t>
      </w:r>
      <w:r w:rsidRPr="005534A7">
        <w:rPr>
          <w:sz w:val="22"/>
          <w:szCs w:val="22"/>
        </w:rPr>
        <w:t xml:space="preserve"> and </w:t>
      </w:r>
      <w:r w:rsidRPr="005534A7">
        <w:rPr>
          <w:i/>
          <w:sz w:val="22"/>
          <w:szCs w:val="22"/>
        </w:rPr>
        <w:t>Dragon Age</w:t>
      </w:r>
      <w:r w:rsidRPr="005534A7">
        <w:rPr>
          <w:sz w:val="22"/>
          <w:szCs w:val="22"/>
        </w:rPr>
        <w:t xml:space="preserve">.” </w:t>
      </w:r>
      <w:r w:rsidRPr="005534A7">
        <w:rPr>
          <w:i/>
          <w:sz w:val="22"/>
          <w:szCs w:val="22"/>
        </w:rPr>
        <w:t>Digital Gaming Re-Imagines the Middle Ages</w:t>
      </w:r>
      <w:r w:rsidR="003A00B6" w:rsidRPr="005534A7">
        <w:rPr>
          <w:sz w:val="22"/>
          <w:szCs w:val="22"/>
        </w:rPr>
        <w:t>.</w:t>
      </w:r>
      <w:r w:rsidRPr="005534A7">
        <w:rPr>
          <w:sz w:val="22"/>
          <w:szCs w:val="22"/>
        </w:rPr>
        <w:t xml:space="preserve"> Edited by Daniel T. Cline. Routledge</w:t>
      </w:r>
      <w:r w:rsidR="005213B1" w:rsidRPr="005534A7">
        <w:rPr>
          <w:sz w:val="22"/>
          <w:szCs w:val="22"/>
        </w:rPr>
        <w:t xml:space="preserve"> New Media and </w:t>
      </w:r>
      <w:proofErr w:type="spellStart"/>
      <w:r w:rsidR="005213B1" w:rsidRPr="005534A7">
        <w:rPr>
          <w:sz w:val="22"/>
          <w:szCs w:val="22"/>
        </w:rPr>
        <w:t>Cyberculture</w:t>
      </w:r>
      <w:proofErr w:type="spellEnd"/>
      <w:r w:rsidR="005213B1" w:rsidRPr="005534A7">
        <w:rPr>
          <w:sz w:val="22"/>
          <w:szCs w:val="22"/>
        </w:rPr>
        <w:t xml:space="preserve"> series</w:t>
      </w:r>
      <w:r w:rsidR="00963051" w:rsidRPr="005534A7">
        <w:rPr>
          <w:sz w:val="22"/>
          <w:szCs w:val="22"/>
        </w:rPr>
        <w:t>, 2013</w:t>
      </w:r>
      <w:r w:rsidRPr="005534A7">
        <w:rPr>
          <w:sz w:val="22"/>
          <w:szCs w:val="22"/>
        </w:rPr>
        <w:t>.</w:t>
      </w:r>
    </w:p>
    <w:p w14:paraId="1122FBA5" w14:textId="77777777" w:rsidR="002104D9" w:rsidRPr="005534A7" w:rsidRDefault="002104D9" w:rsidP="003E3C47">
      <w:pPr>
        <w:spacing w:line="276" w:lineRule="auto"/>
        <w:rPr>
          <w:sz w:val="22"/>
          <w:szCs w:val="22"/>
        </w:rPr>
      </w:pPr>
    </w:p>
    <w:p w14:paraId="061CB346" w14:textId="77777777" w:rsidR="00B553B5" w:rsidRPr="005534A7" w:rsidRDefault="00B553B5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</w:t>
      </w:r>
      <w:proofErr w:type="spellStart"/>
      <w:r w:rsidRPr="005534A7">
        <w:rPr>
          <w:sz w:val="22"/>
          <w:szCs w:val="22"/>
        </w:rPr>
        <w:t>Uncomprehended</w:t>
      </w:r>
      <w:proofErr w:type="spellEnd"/>
      <w:r w:rsidRPr="005534A7">
        <w:rPr>
          <w:sz w:val="22"/>
          <w:szCs w:val="22"/>
        </w:rPr>
        <w:t xml:space="preserve"> Mysteries: Language and Lore in the Writings of </w:t>
      </w:r>
      <w:proofErr w:type="spellStart"/>
      <w:r w:rsidRPr="005534A7">
        <w:rPr>
          <w:sz w:val="22"/>
          <w:szCs w:val="22"/>
        </w:rPr>
        <w:t>Zitkala-Ša</w:t>
      </w:r>
      <w:proofErr w:type="spellEnd"/>
      <w:r w:rsidRPr="005534A7">
        <w:rPr>
          <w:sz w:val="22"/>
          <w:szCs w:val="22"/>
        </w:rPr>
        <w:t xml:space="preserve"> and Mourning Dove.” </w:t>
      </w:r>
      <w:r w:rsidRPr="005534A7">
        <w:rPr>
          <w:i/>
          <w:sz w:val="22"/>
          <w:szCs w:val="22"/>
        </w:rPr>
        <w:t>Stories through Theories/Theories through Stories: Native American Storytelling and Cultural Critique</w:t>
      </w:r>
      <w:r w:rsidRPr="005534A7">
        <w:rPr>
          <w:sz w:val="22"/>
          <w:szCs w:val="22"/>
        </w:rPr>
        <w:t xml:space="preserve">. Edited by Gordon Henry, Silvia </w:t>
      </w:r>
      <w:proofErr w:type="spellStart"/>
      <w:r w:rsidRPr="005534A7">
        <w:rPr>
          <w:sz w:val="22"/>
          <w:szCs w:val="22"/>
        </w:rPr>
        <w:t>Martínez</w:t>
      </w:r>
      <w:proofErr w:type="spellEnd"/>
      <w:r w:rsidRPr="005534A7">
        <w:rPr>
          <w:sz w:val="22"/>
          <w:szCs w:val="22"/>
        </w:rPr>
        <w:t xml:space="preserve"> </w:t>
      </w:r>
      <w:proofErr w:type="spellStart"/>
      <w:r w:rsidRPr="005534A7">
        <w:rPr>
          <w:sz w:val="22"/>
          <w:szCs w:val="22"/>
        </w:rPr>
        <w:t>Falquina</w:t>
      </w:r>
      <w:proofErr w:type="spellEnd"/>
      <w:r w:rsidRPr="005534A7">
        <w:rPr>
          <w:sz w:val="22"/>
          <w:szCs w:val="22"/>
        </w:rPr>
        <w:t xml:space="preserve">, and Nieves </w:t>
      </w:r>
      <w:proofErr w:type="spellStart"/>
      <w:r w:rsidRPr="005534A7">
        <w:rPr>
          <w:sz w:val="22"/>
          <w:szCs w:val="22"/>
        </w:rPr>
        <w:t>Pascual</w:t>
      </w:r>
      <w:proofErr w:type="spellEnd"/>
      <w:r w:rsidRPr="005534A7">
        <w:rPr>
          <w:sz w:val="22"/>
          <w:szCs w:val="22"/>
        </w:rPr>
        <w:t xml:space="preserve"> </w:t>
      </w:r>
      <w:proofErr w:type="spellStart"/>
      <w:r w:rsidRPr="005534A7">
        <w:rPr>
          <w:sz w:val="22"/>
          <w:szCs w:val="22"/>
        </w:rPr>
        <w:t>Soler</w:t>
      </w:r>
      <w:proofErr w:type="spellEnd"/>
      <w:r w:rsidRPr="005534A7">
        <w:rPr>
          <w:sz w:val="22"/>
          <w:szCs w:val="22"/>
        </w:rPr>
        <w:t>. Mi</w:t>
      </w:r>
      <w:r w:rsidR="00793988" w:rsidRPr="005534A7">
        <w:rPr>
          <w:sz w:val="22"/>
          <w:szCs w:val="22"/>
        </w:rPr>
        <w:t xml:space="preserve">chigan State University Press, </w:t>
      </w:r>
      <w:r w:rsidR="008C7376" w:rsidRPr="005534A7">
        <w:rPr>
          <w:sz w:val="22"/>
          <w:szCs w:val="22"/>
        </w:rPr>
        <w:t>2</w:t>
      </w:r>
      <w:r w:rsidRPr="005534A7">
        <w:rPr>
          <w:sz w:val="22"/>
          <w:szCs w:val="22"/>
        </w:rPr>
        <w:t xml:space="preserve">009. </w:t>
      </w:r>
    </w:p>
    <w:p w14:paraId="16163F1A" w14:textId="77777777" w:rsidR="00B553B5" w:rsidRPr="005534A7" w:rsidRDefault="00B553B5" w:rsidP="003E3C47">
      <w:pPr>
        <w:spacing w:line="276" w:lineRule="auto"/>
        <w:rPr>
          <w:sz w:val="22"/>
          <w:szCs w:val="22"/>
        </w:rPr>
      </w:pPr>
    </w:p>
    <w:p w14:paraId="6E7F8489" w14:textId="41FB78A2" w:rsidR="00294C52" w:rsidRPr="005534A7" w:rsidRDefault="00294C52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“Real Names and Names that Fool the Dead: </w:t>
      </w:r>
      <w:proofErr w:type="spellStart"/>
      <w:r w:rsidRPr="005534A7">
        <w:rPr>
          <w:sz w:val="22"/>
          <w:szCs w:val="22"/>
        </w:rPr>
        <w:t>Erdrich’s</w:t>
      </w:r>
      <w:proofErr w:type="spellEnd"/>
      <w:r w:rsidRPr="005534A7">
        <w:rPr>
          <w:sz w:val="22"/>
          <w:szCs w:val="22"/>
        </w:rPr>
        <w:t xml:space="preserve"> Onomastic Mysticism.”</w:t>
      </w:r>
      <w:r w:rsidR="00DB18E6" w:rsidRPr="005534A7">
        <w:rPr>
          <w:sz w:val="22"/>
          <w:szCs w:val="22"/>
        </w:rPr>
        <w:t xml:space="preserve"> </w:t>
      </w:r>
      <w:r w:rsidR="00DB18E6" w:rsidRPr="005534A7">
        <w:rPr>
          <w:i/>
          <w:sz w:val="22"/>
          <w:szCs w:val="22"/>
        </w:rPr>
        <w:t xml:space="preserve">Studies in the Literary Achievement of Louise </w:t>
      </w:r>
      <w:proofErr w:type="spellStart"/>
      <w:r w:rsidR="00DB18E6" w:rsidRPr="005534A7">
        <w:rPr>
          <w:i/>
          <w:sz w:val="22"/>
          <w:szCs w:val="22"/>
        </w:rPr>
        <w:t>Erdrich</w:t>
      </w:r>
      <w:proofErr w:type="spellEnd"/>
      <w:r w:rsidR="00DB18E6" w:rsidRPr="005534A7">
        <w:rPr>
          <w:i/>
          <w:sz w:val="22"/>
          <w:szCs w:val="22"/>
        </w:rPr>
        <w:t>: Native American Writer</w:t>
      </w:r>
      <w:r w:rsidRPr="005534A7">
        <w:rPr>
          <w:sz w:val="22"/>
          <w:szCs w:val="22"/>
        </w:rPr>
        <w:t xml:space="preserve">. Edited by </w:t>
      </w:r>
      <w:proofErr w:type="spellStart"/>
      <w:r w:rsidRPr="005534A7">
        <w:rPr>
          <w:sz w:val="22"/>
          <w:szCs w:val="22"/>
        </w:rPr>
        <w:t>Brajesh</w:t>
      </w:r>
      <w:proofErr w:type="spellEnd"/>
      <w:r w:rsidRPr="005534A7">
        <w:rPr>
          <w:sz w:val="22"/>
          <w:szCs w:val="22"/>
        </w:rPr>
        <w:t xml:space="preserve"> </w:t>
      </w:r>
      <w:proofErr w:type="spellStart"/>
      <w:r w:rsidRPr="005534A7">
        <w:rPr>
          <w:sz w:val="22"/>
          <w:szCs w:val="22"/>
        </w:rPr>
        <w:t>Sawhney</w:t>
      </w:r>
      <w:proofErr w:type="spellEnd"/>
      <w:r w:rsidRPr="005534A7">
        <w:rPr>
          <w:sz w:val="22"/>
          <w:szCs w:val="22"/>
        </w:rPr>
        <w:t>. The Edwar</w:t>
      </w:r>
      <w:r w:rsidR="008C7376" w:rsidRPr="005534A7">
        <w:rPr>
          <w:sz w:val="22"/>
          <w:szCs w:val="22"/>
        </w:rPr>
        <w:t xml:space="preserve">d </w:t>
      </w:r>
      <w:proofErr w:type="spellStart"/>
      <w:r w:rsidR="008C7376" w:rsidRPr="005534A7">
        <w:rPr>
          <w:sz w:val="22"/>
          <w:szCs w:val="22"/>
        </w:rPr>
        <w:t>Mellen</w:t>
      </w:r>
      <w:proofErr w:type="spellEnd"/>
      <w:r w:rsidR="008C7376" w:rsidRPr="005534A7">
        <w:rPr>
          <w:sz w:val="22"/>
          <w:szCs w:val="22"/>
        </w:rPr>
        <w:t xml:space="preserve"> Press, </w:t>
      </w:r>
      <w:r w:rsidR="00DB18E6" w:rsidRPr="005534A7">
        <w:rPr>
          <w:sz w:val="22"/>
          <w:szCs w:val="22"/>
        </w:rPr>
        <w:t>2008</w:t>
      </w:r>
      <w:r w:rsidRPr="005534A7">
        <w:rPr>
          <w:sz w:val="22"/>
          <w:szCs w:val="22"/>
        </w:rPr>
        <w:t xml:space="preserve">. </w:t>
      </w:r>
    </w:p>
    <w:p w14:paraId="2D0C6F89" w14:textId="77777777" w:rsidR="00294C52" w:rsidRPr="005534A7" w:rsidRDefault="00294C52" w:rsidP="003E3C47">
      <w:pPr>
        <w:spacing w:line="276" w:lineRule="auto"/>
        <w:rPr>
          <w:sz w:val="22"/>
          <w:szCs w:val="22"/>
        </w:rPr>
      </w:pPr>
    </w:p>
    <w:p w14:paraId="511FA6AC" w14:textId="77777777" w:rsidR="009C7224" w:rsidRPr="005534A7" w:rsidRDefault="009C7224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“Dream Worlds: Film-Game Franchising and Narrative Form.” </w:t>
      </w:r>
      <w:r w:rsidRPr="005534A7">
        <w:rPr>
          <w:i/>
          <w:sz w:val="22"/>
          <w:szCs w:val="22"/>
        </w:rPr>
        <w:t>The Business of Entertainment</w:t>
      </w:r>
      <w:r w:rsidRPr="005534A7">
        <w:rPr>
          <w:sz w:val="22"/>
          <w:szCs w:val="22"/>
        </w:rPr>
        <w:t>. Edited by Robert C</w:t>
      </w:r>
      <w:r w:rsidR="00446263" w:rsidRPr="005534A7">
        <w:rPr>
          <w:sz w:val="22"/>
          <w:szCs w:val="22"/>
        </w:rPr>
        <w:t xml:space="preserve">. </w:t>
      </w:r>
      <w:proofErr w:type="spellStart"/>
      <w:r w:rsidR="00446263" w:rsidRPr="005534A7">
        <w:rPr>
          <w:sz w:val="22"/>
          <w:szCs w:val="22"/>
        </w:rPr>
        <w:t>Sickels</w:t>
      </w:r>
      <w:proofErr w:type="spellEnd"/>
      <w:r w:rsidR="00446263" w:rsidRPr="005534A7">
        <w:rPr>
          <w:sz w:val="22"/>
          <w:szCs w:val="22"/>
        </w:rPr>
        <w:t xml:space="preserve">. </w:t>
      </w:r>
      <w:proofErr w:type="spellStart"/>
      <w:r w:rsidR="00446263" w:rsidRPr="005534A7">
        <w:rPr>
          <w:sz w:val="22"/>
          <w:szCs w:val="22"/>
        </w:rPr>
        <w:t>Praeger</w:t>
      </w:r>
      <w:proofErr w:type="spellEnd"/>
      <w:r w:rsidR="00446263" w:rsidRPr="005534A7">
        <w:rPr>
          <w:sz w:val="22"/>
          <w:szCs w:val="22"/>
        </w:rPr>
        <w:t xml:space="preserve">, </w:t>
      </w:r>
      <w:r w:rsidR="00B553B5" w:rsidRPr="005534A7">
        <w:rPr>
          <w:sz w:val="22"/>
          <w:szCs w:val="22"/>
        </w:rPr>
        <w:t>2008</w:t>
      </w:r>
      <w:r w:rsidRPr="005534A7">
        <w:rPr>
          <w:sz w:val="22"/>
          <w:szCs w:val="22"/>
        </w:rPr>
        <w:t>.</w:t>
      </w:r>
    </w:p>
    <w:p w14:paraId="4649EE66" w14:textId="77777777" w:rsidR="0061163C" w:rsidRPr="005534A7" w:rsidRDefault="0061163C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1D4B97B3" w14:textId="77777777" w:rsidR="0061163C" w:rsidRPr="005534A7" w:rsidRDefault="00D4253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“The Watchman’s Secret.</w:t>
      </w:r>
      <w:r w:rsidR="0061163C" w:rsidRPr="005534A7">
        <w:rPr>
          <w:rFonts w:ascii="Times New Roman" w:hAnsi="Times New Roman"/>
          <w:iCs/>
          <w:sz w:val="22"/>
          <w:szCs w:val="22"/>
        </w:rPr>
        <w:t xml:space="preserve">” </w:t>
      </w:r>
      <w:r w:rsidR="0061163C" w:rsidRPr="005534A7">
        <w:rPr>
          <w:rFonts w:ascii="Times New Roman" w:hAnsi="Times New Roman"/>
          <w:i/>
          <w:iCs/>
          <w:sz w:val="22"/>
          <w:szCs w:val="22"/>
        </w:rPr>
        <w:t>Human Cuisine</w:t>
      </w:r>
      <w:r w:rsidR="0061163C" w:rsidRPr="005534A7">
        <w:rPr>
          <w:rFonts w:ascii="Times New Roman" w:hAnsi="Times New Roman"/>
          <w:iCs/>
          <w:sz w:val="22"/>
          <w:szCs w:val="22"/>
        </w:rPr>
        <w:t xml:space="preserve">. Edited by Ken </w:t>
      </w:r>
      <w:proofErr w:type="spellStart"/>
      <w:r w:rsidR="0061163C" w:rsidRPr="005534A7">
        <w:rPr>
          <w:rFonts w:ascii="Times New Roman" w:hAnsi="Times New Roman"/>
          <w:iCs/>
          <w:sz w:val="22"/>
          <w:szCs w:val="22"/>
        </w:rPr>
        <w:t>Albala</w:t>
      </w:r>
      <w:proofErr w:type="spellEnd"/>
      <w:r w:rsidR="0061163C" w:rsidRPr="005534A7">
        <w:rPr>
          <w:rFonts w:ascii="Times New Roman" w:hAnsi="Times New Roman"/>
          <w:iCs/>
          <w:sz w:val="22"/>
          <w:szCs w:val="22"/>
        </w:rPr>
        <w:t xml:space="preserve"> and Gary Allen. </w:t>
      </w:r>
      <w:proofErr w:type="spellStart"/>
      <w:r w:rsidR="0061163C" w:rsidRPr="005534A7">
        <w:rPr>
          <w:rFonts w:ascii="Times New Roman" w:hAnsi="Times New Roman"/>
          <w:iCs/>
          <w:sz w:val="22"/>
          <w:szCs w:val="22"/>
        </w:rPr>
        <w:t>Booksurge</w:t>
      </w:r>
      <w:proofErr w:type="spellEnd"/>
      <w:r w:rsidR="0061163C" w:rsidRPr="005534A7">
        <w:rPr>
          <w:rFonts w:ascii="Times New Roman" w:hAnsi="Times New Roman"/>
          <w:iCs/>
          <w:sz w:val="22"/>
          <w:szCs w:val="22"/>
        </w:rPr>
        <w:t>, 2008.</w:t>
      </w:r>
    </w:p>
    <w:p w14:paraId="78075CEE" w14:textId="77777777" w:rsidR="003E3C47" w:rsidRPr="005534A7" w:rsidRDefault="003E3C47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4D850B6C" w14:textId="77777777" w:rsidR="00C52934" w:rsidRPr="005534A7" w:rsidRDefault="00C52934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“</w:t>
      </w:r>
      <w:r w:rsidR="00504694" w:rsidRPr="005534A7">
        <w:rPr>
          <w:rFonts w:ascii="Times New Roman" w:hAnsi="Times New Roman"/>
          <w:i/>
          <w:iCs/>
          <w:sz w:val="22"/>
          <w:szCs w:val="22"/>
        </w:rPr>
        <w:t>The Da Vinci Code</w:t>
      </w:r>
      <w:r w:rsidR="00504694" w:rsidRPr="005534A7">
        <w:rPr>
          <w:rFonts w:ascii="Times New Roman" w:hAnsi="Times New Roman"/>
          <w:iCs/>
          <w:sz w:val="22"/>
          <w:szCs w:val="22"/>
        </w:rPr>
        <w:t xml:space="preserve">, Medieval Grail Stories, and the Sacred Feminine.” </w:t>
      </w:r>
      <w:r w:rsidR="00504694" w:rsidRPr="005534A7">
        <w:rPr>
          <w:rFonts w:ascii="Times New Roman" w:hAnsi="Times New Roman"/>
          <w:i/>
          <w:iCs/>
          <w:sz w:val="22"/>
          <w:szCs w:val="22"/>
        </w:rPr>
        <w:t>The Da Vinci Code in the Academy</w:t>
      </w:r>
      <w:r w:rsidR="00504694" w:rsidRPr="005534A7">
        <w:rPr>
          <w:rFonts w:ascii="Times New Roman" w:hAnsi="Times New Roman"/>
          <w:iCs/>
          <w:sz w:val="22"/>
          <w:szCs w:val="22"/>
        </w:rPr>
        <w:t xml:space="preserve">. Edited by </w:t>
      </w:r>
      <w:r w:rsidR="00B75D44" w:rsidRPr="005534A7">
        <w:rPr>
          <w:rFonts w:ascii="Times New Roman" w:hAnsi="Times New Roman"/>
          <w:iCs/>
          <w:sz w:val="22"/>
          <w:szCs w:val="22"/>
        </w:rPr>
        <w:t>Bradley Bowers. Cambridg</w:t>
      </w:r>
      <w:r w:rsidR="00340D34" w:rsidRPr="005534A7">
        <w:rPr>
          <w:rFonts w:ascii="Times New Roman" w:hAnsi="Times New Roman"/>
          <w:iCs/>
          <w:sz w:val="22"/>
          <w:szCs w:val="22"/>
        </w:rPr>
        <w:t>e Scholars, 2007</w:t>
      </w:r>
      <w:r w:rsidR="00504694" w:rsidRPr="005534A7">
        <w:rPr>
          <w:rFonts w:ascii="Times New Roman" w:hAnsi="Times New Roman"/>
          <w:iCs/>
          <w:sz w:val="22"/>
          <w:szCs w:val="22"/>
        </w:rPr>
        <w:t>.</w:t>
      </w:r>
    </w:p>
    <w:p w14:paraId="04141CE8" w14:textId="77777777" w:rsidR="00C52934" w:rsidRPr="005534A7" w:rsidRDefault="00C52934" w:rsidP="003E3C47">
      <w:pPr>
        <w:pStyle w:val="PlainText"/>
        <w:spacing w:line="276" w:lineRule="auto"/>
        <w:ind w:left="720" w:right="512"/>
        <w:rPr>
          <w:rFonts w:ascii="Times New Roman" w:hAnsi="Times New Roman"/>
          <w:iCs/>
          <w:sz w:val="22"/>
          <w:szCs w:val="22"/>
        </w:rPr>
      </w:pPr>
    </w:p>
    <w:p w14:paraId="12A5AEA0" w14:textId="77777777" w:rsidR="00224009" w:rsidRPr="005534A7" w:rsidRDefault="00224009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“Living Art: Commercial 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Modding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 xml:space="preserve"> and Code-Illiterate Ga</w:t>
      </w:r>
      <w:r w:rsidR="00773E3D" w:rsidRPr="005534A7">
        <w:rPr>
          <w:rFonts w:ascii="Times New Roman" w:hAnsi="Times New Roman"/>
          <w:iCs/>
          <w:sz w:val="22"/>
          <w:szCs w:val="22"/>
        </w:rPr>
        <w:t xml:space="preserve">mers.” </w:t>
      </w:r>
      <w:r w:rsidR="00773E3D" w:rsidRPr="005534A7">
        <w:rPr>
          <w:rFonts w:ascii="Times New Roman" w:hAnsi="Times New Roman"/>
          <w:i/>
          <w:iCs/>
          <w:sz w:val="22"/>
          <w:szCs w:val="22"/>
        </w:rPr>
        <w:t>Digital Gameplay: Essays on the Nexus of Game and Gamer</w:t>
      </w:r>
      <w:r w:rsidR="00773E3D" w:rsidRPr="005534A7">
        <w:rPr>
          <w:rFonts w:ascii="Times New Roman" w:hAnsi="Times New Roman"/>
          <w:iCs/>
          <w:sz w:val="22"/>
          <w:szCs w:val="22"/>
        </w:rPr>
        <w:t>.</w:t>
      </w:r>
      <w:r w:rsidR="007246CB" w:rsidRPr="005534A7">
        <w:rPr>
          <w:rFonts w:ascii="Times New Roman" w:hAnsi="Times New Roman"/>
          <w:iCs/>
          <w:sz w:val="22"/>
          <w:szCs w:val="22"/>
        </w:rPr>
        <w:t xml:space="preserve"> Edited by</w:t>
      </w:r>
      <w:r w:rsidR="00773E3D" w:rsidRPr="005534A7">
        <w:rPr>
          <w:rFonts w:ascii="Times New Roman" w:hAnsi="Times New Roman"/>
          <w:iCs/>
          <w:sz w:val="22"/>
          <w:szCs w:val="22"/>
        </w:rPr>
        <w:t xml:space="preserve"> Nate</w:t>
      </w:r>
      <w:r w:rsidR="00D118AA" w:rsidRPr="005534A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D118AA" w:rsidRPr="005534A7">
        <w:rPr>
          <w:rFonts w:ascii="Times New Roman" w:hAnsi="Times New Roman"/>
          <w:iCs/>
          <w:sz w:val="22"/>
          <w:szCs w:val="22"/>
        </w:rPr>
        <w:t>Garrelts</w:t>
      </w:r>
      <w:proofErr w:type="spellEnd"/>
      <w:r w:rsidR="00D118AA" w:rsidRPr="005534A7">
        <w:rPr>
          <w:rFonts w:ascii="Times New Roman" w:hAnsi="Times New Roman"/>
          <w:iCs/>
          <w:sz w:val="22"/>
          <w:szCs w:val="22"/>
        </w:rPr>
        <w:t>. McFarland</w:t>
      </w:r>
      <w:r w:rsidR="00773E3D" w:rsidRPr="005534A7">
        <w:rPr>
          <w:rFonts w:ascii="Times New Roman" w:hAnsi="Times New Roman"/>
          <w:iCs/>
          <w:sz w:val="22"/>
          <w:szCs w:val="22"/>
        </w:rPr>
        <w:t xml:space="preserve">, </w:t>
      </w:r>
      <w:r w:rsidR="00D73BAE" w:rsidRPr="005534A7">
        <w:rPr>
          <w:rFonts w:ascii="Times New Roman" w:hAnsi="Times New Roman"/>
          <w:iCs/>
          <w:sz w:val="22"/>
          <w:szCs w:val="22"/>
        </w:rPr>
        <w:t>2005</w:t>
      </w:r>
      <w:r w:rsidRPr="005534A7">
        <w:rPr>
          <w:rFonts w:ascii="Times New Roman" w:hAnsi="Times New Roman"/>
          <w:iCs/>
          <w:sz w:val="22"/>
          <w:szCs w:val="22"/>
        </w:rPr>
        <w:t>.</w:t>
      </w:r>
    </w:p>
    <w:p w14:paraId="7928E865" w14:textId="77777777" w:rsidR="00D73BAE" w:rsidRPr="005534A7" w:rsidRDefault="00D73BAE" w:rsidP="003E3C47">
      <w:pPr>
        <w:pStyle w:val="PlainText"/>
        <w:spacing w:line="276" w:lineRule="auto"/>
        <w:ind w:left="720" w:right="512"/>
        <w:rPr>
          <w:rFonts w:ascii="Times New Roman" w:hAnsi="Times New Roman"/>
          <w:iCs/>
          <w:sz w:val="22"/>
          <w:szCs w:val="22"/>
        </w:rPr>
      </w:pPr>
    </w:p>
    <w:p w14:paraId="31685457" w14:textId="77777777" w:rsidR="00D73BAE" w:rsidRPr="005534A7" w:rsidRDefault="00D73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“For </w:t>
      </w:r>
      <w:proofErr w:type="spellStart"/>
      <w:r w:rsidRPr="005534A7">
        <w:rPr>
          <w:rFonts w:ascii="Times New Roman" w:hAnsi="Times New Roman"/>
          <w:sz w:val="22"/>
          <w:szCs w:val="22"/>
        </w:rPr>
        <w:t>Worldes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Good: John Gower’s ‘Tale of Constance’ and the End of the Crusades.” </w:t>
      </w:r>
      <w:r w:rsidRPr="005534A7">
        <w:rPr>
          <w:rFonts w:ascii="Times New Roman" w:hAnsi="Times New Roman"/>
          <w:i/>
          <w:iCs/>
          <w:sz w:val="22"/>
          <w:szCs w:val="22"/>
        </w:rPr>
        <w:t>Proceedings of the Center for Medieval and Renaissance Studies 32</w:t>
      </w:r>
      <w:r w:rsidRPr="005534A7">
        <w:rPr>
          <w:rFonts w:ascii="Times New Roman" w:hAnsi="Times New Roman"/>
          <w:i/>
          <w:iCs/>
          <w:sz w:val="22"/>
          <w:szCs w:val="22"/>
          <w:vertAlign w:val="superscript"/>
        </w:rPr>
        <w:t>nd</w:t>
      </w:r>
      <w:r w:rsidRPr="005534A7">
        <w:rPr>
          <w:rFonts w:ascii="Times New Roman" w:hAnsi="Times New Roman"/>
          <w:i/>
          <w:iCs/>
          <w:sz w:val="22"/>
          <w:szCs w:val="22"/>
        </w:rPr>
        <w:t xml:space="preserve"> Annual Conference</w:t>
      </w:r>
      <w:r w:rsidR="00294C52" w:rsidRPr="005534A7">
        <w:rPr>
          <w:rFonts w:ascii="Times New Roman" w:hAnsi="Times New Roman"/>
          <w:sz w:val="22"/>
          <w:szCs w:val="22"/>
        </w:rPr>
        <w:t>, 2003</w:t>
      </w:r>
      <w:r w:rsidRPr="005534A7">
        <w:rPr>
          <w:rFonts w:ascii="Times New Roman" w:hAnsi="Times New Roman"/>
          <w:sz w:val="22"/>
          <w:szCs w:val="22"/>
        </w:rPr>
        <w:t>.</w:t>
      </w:r>
    </w:p>
    <w:p w14:paraId="0A786BF2" w14:textId="77777777" w:rsidR="00D73BAE" w:rsidRPr="005534A7" w:rsidRDefault="00D73BAE" w:rsidP="003E3C47">
      <w:pPr>
        <w:pStyle w:val="PlainText"/>
        <w:spacing w:line="276" w:lineRule="auto"/>
        <w:ind w:left="720" w:right="512"/>
        <w:rPr>
          <w:rFonts w:ascii="Times New Roman" w:hAnsi="Times New Roman"/>
          <w:iCs/>
          <w:sz w:val="22"/>
          <w:szCs w:val="22"/>
        </w:rPr>
      </w:pPr>
    </w:p>
    <w:p w14:paraId="48D1CA53" w14:textId="77777777" w:rsidR="007B01B0" w:rsidRPr="00731830" w:rsidRDefault="007B01B0" w:rsidP="003E3C47">
      <w:pPr>
        <w:pStyle w:val="PlainText"/>
        <w:spacing w:line="276" w:lineRule="auto"/>
        <w:ind w:right="512"/>
        <w:rPr>
          <w:rFonts w:ascii="Times New Roman" w:hAnsi="Times New Roman"/>
          <w:b/>
          <w:iCs/>
          <w:sz w:val="22"/>
          <w:szCs w:val="22"/>
        </w:rPr>
      </w:pPr>
      <w:r w:rsidRPr="00731830">
        <w:rPr>
          <w:rFonts w:ascii="Times New Roman" w:hAnsi="Times New Roman"/>
          <w:b/>
          <w:iCs/>
          <w:sz w:val="22"/>
          <w:szCs w:val="22"/>
        </w:rPr>
        <w:t>Journal Articles</w:t>
      </w:r>
    </w:p>
    <w:p w14:paraId="334BC0D3" w14:textId="77777777" w:rsidR="007B01B0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1643667C">
          <v:rect id="_x0000_i1027" style="width:0;height:1.5pt" o:hralign="center" o:hrstd="t" o:hr="t" fillcolor="#aca899" stroked="f"/>
        </w:pict>
      </w:r>
    </w:p>
    <w:p w14:paraId="31FA5A22" w14:textId="3ABDAACB" w:rsidR="006D637B" w:rsidRPr="005534A7" w:rsidRDefault="006D637B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“Plastic Pagans: Viking Human Sacrifice in Film and Television.” </w:t>
      </w:r>
      <w:r w:rsidRPr="005534A7">
        <w:rPr>
          <w:i/>
          <w:sz w:val="22"/>
          <w:szCs w:val="22"/>
        </w:rPr>
        <w:t>Studies in Medievalism</w:t>
      </w:r>
      <w:r w:rsidRPr="005534A7">
        <w:rPr>
          <w:sz w:val="22"/>
          <w:szCs w:val="22"/>
        </w:rPr>
        <w:t xml:space="preserve"> </w:t>
      </w:r>
      <w:r w:rsidR="000B0E91" w:rsidRPr="005534A7">
        <w:rPr>
          <w:sz w:val="22"/>
          <w:szCs w:val="22"/>
        </w:rPr>
        <w:t>23 (2</w:t>
      </w:r>
      <w:r w:rsidRPr="005534A7">
        <w:rPr>
          <w:sz w:val="22"/>
          <w:szCs w:val="22"/>
        </w:rPr>
        <w:t>014).</w:t>
      </w:r>
    </w:p>
    <w:p w14:paraId="6C6087DE" w14:textId="77777777" w:rsidR="006D637B" w:rsidRPr="005534A7" w:rsidRDefault="006D637B" w:rsidP="003E3C47">
      <w:pPr>
        <w:spacing w:line="276" w:lineRule="auto"/>
        <w:rPr>
          <w:sz w:val="22"/>
          <w:szCs w:val="22"/>
        </w:rPr>
      </w:pPr>
    </w:p>
    <w:p w14:paraId="7C311CFD" w14:textId="77777777" w:rsidR="0080079A" w:rsidRPr="005534A7" w:rsidRDefault="00124D9E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“Knights of th</w:t>
      </w:r>
      <w:r w:rsidR="003E3C47" w:rsidRPr="005534A7">
        <w:rPr>
          <w:sz w:val="22"/>
          <w:szCs w:val="22"/>
        </w:rPr>
        <w:t>e Ownership Society: Economic Inequality and Medievalist Film</w:t>
      </w:r>
      <w:r w:rsidR="0080079A" w:rsidRPr="005534A7">
        <w:rPr>
          <w:sz w:val="22"/>
          <w:szCs w:val="22"/>
        </w:rPr>
        <w:t xml:space="preserve">.” </w:t>
      </w:r>
      <w:r w:rsidR="0080079A" w:rsidRPr="005534A7">
        <w:rPr>
          <w:i/>
          <w:sz w:val="22"/>
          <w:szCs w:val="22"/>
        </w:rPr>
        <w:t>Studies in Medievalism</w:t>
      </w:r>
      <w:r w:rsidR="0080079A" w:rsidRPr="005534A7">
        <w:rPr>
          <w:sz w:val="22"/>
          <w:szCs w:val="22"/>
        </w:rPr>
        <w:t xml:space="preserve"> </w:t>
      </w:r>
      <w:r w:rsidR="00793988" w:rsidRPr="005534A7">
        <w:rPr>
          <w:sz w:val="22"/>
          <w:szCs w:val="22"/>
        </w:rPr>
        <w:t>21 (</w:t>
      </w:r>
      <w:r w:rsidR="0080079A" w:rsidRPr="005534A7">
        <w:rPr>
          <w:sz w:val="22"/>
          <w:szCs w:val="22"/>
        </w:rPr>
        <w:t>2012).</w:t>
      </w:r>
    </w:p>
    <w:p w14:paraId="03321AE9" w14:textId="77777777" w:rsidR="0080079A" w:rsidRPr="005534A7" w:rsidRDefault="0080079A" w:rsidP="003E3C47">
      <w:pPr>
        <w:spacing w:line="276" w:lineRule="auto"/>
        <w:rPr>
          <w:sz w:val="22"/>
          <w:szCs w:val="22"/>
        </w:rPr>
      </w:pPr>
    </w:p>
    <w:p w14:paraId="343F2002" w14:textId="77777777" w:rsidR="005C4288" w:rsidRPr="005534A7" w:rsidRDefault="005C4288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“Baphomet, Incorporated: A Case Study in </w:t>
      </w:r>
      <w:proofErr w:type="spellStart"/>
      <w:r w:rsidRPr="005534A7">
        <w:rPr>
          <w:sz w:val="22"/>
          <w:szCs w:val="22"/>
        </w:rPr>
        <w:t>Neomedievalism</w:t>
      </w:r>
      <w:proofErr w:type="spellEnd"/>
      <w:r w:rsidRPr="005534A7">
        <w:rPr>
          <w:sz w:val="22"/>
          <w:szCs w:val="22"/>
        </w:rPr>
        <w:t xml:space="preserve">.” </w:t>
      </w:r>
      <w:r w:rsidRPr="005534A7">
        <w:rPr>
          <w:i/>
          <w:sz w:val="22"/>
          <w:szCs w:val="22"/>
        </w:rPr>
        <w:t>Studies in Medievalism</w:t>
      </w:r>
      <w:r w:rsidR="00280355" w:rsidRPr="005534A7">
        <w:rPr>
          <w:sz w:val="22"/>
          <w:szCs w:val="22"/>
        </w:rPr>
        <w:t xml:space="preserve"> 20 (</w:t>
      </w:r>
      <w:r w:rsidRPr="005534A7">
        <w:rPr>
          <w:sz w:val="22"/>
          <w:szCs w:val="22"/>
        </w:rPr>
        <w:t>2011).</w:t>
      </w:r>
    </w:p>
    <w:p w14:paraId="74BBAB84" w14:textId="77777777" w:rsidR="005C4288" w:rsidRPr="005534A7" w:rsidRDefault="005C4288" w:rsidP="003E3C47">
      <w:pPr>
        <w:spacing w:line="276" w:lineRule="auto"/>
        <w:rPr>
          <w:sz w:val="22"/>
          <w:szCs w:val="22"/>
        </w:rPr>
      </w:pPr>
    </w:p>
    <w:p w14:paraId="5EAFE009" w14:textId="77777777" w:rsidR="009C7224" w:rsidRPr="005534A7" w:rsidRDefault="00994B72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“A Plague in </w:t>
      </w:r>
      <w:proofErr w:type="spellStart"/>
      <w:r w:rsidRPr="005534A7">
        <w:rPr>
          <w:sz w:val="22"/>
          <w:szCs w:val="22"/>
        </w:rPr>
        <w:t>Montiel</w:t>
      </w:r>
      <w:proofErr w:type="spellEnd"/>
      <w:r w:rsidRPr="005534A7">
        <w:rPr>
          <w:sz w:val="22"/>
          <w:szCs w:val="22"/>
        </w:rPr>
        <w:t>: Plague</w:t>
      </w:r>
      <w:r w:rsidR="009C7224" w:rsidRPr="005534A7">
        <w:rPr>
          <w:sz w:val="22"/>
          <w:szCs w:val="22"/>
        </w:rPr>
        <w:t xml:space="preserve">, Quarantine, and Social Space in Role-Playing Games.” </w:t>
      </w:r>
      <w:proofErr w:type="spellStart"/>
      <w:r w:rsidR="009C7224" w:rsidRPr="005534A7">
        <w:rPr>
          <w:i/>
          <w:sz w:val="22"/>
          <w:szCs w:val="22"/>
        </w:rPr>
        <w:t>Aether</w:t>
      </w:r>
      <w:proofErr w:type="spellEnd"/>
      <w:r w:rsidR="009C7224" w:rsidRPr="005534A7">
        <w:rPr>
          <w:i/>
          <w:sz w:val="22"/>
          <w:szCs w:val="22"/>
        </w:rPr>
        <w:t>: The Journal of Media Geography</w:t>
      </w:r>
      <w:r w:rsidRPr="005534A7">
        <w:rPr>
          <w:sz w:val="22"/>
          <w:szCs w:val="22"/>
        </w:rPr>
        <w:t xml:space="preserve"> 2 (</w:t>
      </w:r>
      <w:r w:rsidR="009C7224" w:rsidRPr="005534A7">
        <w:rPr>
          <w:sz w:val="22"/>
          <w:szCs w:val="22"/>
        </w:rPr>
        <w:t>2008</w:t>
      </w:r>
      <w:r w:rsidRPr="005534A7">
        <w:rPr>
          <w:sz w:val="22"/>
          <w:szCs w:val="22"/>
        </w:rPr>
        <w:t>): 6-22</w:t>
      </w:r>
      <w:r w:rsidR="009C7224" w:rsidRPr="005534A7">
        <w:rPr>
          <w:sz w:val="22"/>
          <w:szCs w:val="22"/>
        </w:rPr>
        <w:t>.</w:t>
      </w:r>
    </w:p>
    <w:p w14:paraId="1C32A77E" w14:textId="77777777" w:rsidR="009C7224" w:rsidRPr="005534A7" w:rsidRDefault="009C7224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5E5047AA" w14:textId="77777777" w:rsidR="001F617F" w:rsidRPr="005534A7" w:rsidRDefault="00224009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lastRenderedPageBreak/>
        <w:t>“</w:t>
      </w:r>
      <w:r w:rsidR="00294C52" w:rsidRPr="005534A7">
        <w:rPr>
          <w:rFonts w:ascii="Times New Roman" w:hAnsi="Times New Roman"/>
          <w:iCs/>
          <w:sz w:val="22"/>
          <w:szCs w:val="22"/>
        </w:rPr>
        <w:t xml:space="preserve">Malleable Mythologies: </w:t>
      </w:r>
      <w:r w:rsidRPr="005534A7">
        <w:rPr>
          <w:rFonts w:ascii="Times New Roman" w:hAnsi="Times New Roman"/>
          <w:iCs/>
          <w:sz w:val="22"/>
          <w:szCs w:val="22"/>
        </w:rPr>
        <w:t xml:space="preserve">Competing Strategies for Adapting Film Narrative to Video Games: </w:t>
      </w:r>
      <w:r w:rsidRPr="005534A7">
        <w:rPr>
          <w:rFonts w:ascii="Times New Roman" w:hAnsi="Times New Roman"/>
          <w:i/>
          <w:iCs/>
          <w:sz w:val="22"/>
          <w:szCs w:val="22"/>
        </w:rPr>
        <w:t>Star Wars</w:t>
      </w:r>
      <w:r w:rsidRPr="005534A7">
        <w:rPr>
          <w:rFonts w:ascii="Times New Roman" w:hAnsi="Times New Roman"/>
          <w:iCs/>
          <w:sz w:val="22"/>
          <w:szCs w:val="22"/>
        </w:rPr>
        <w:t xml:space="preserve"> and </w:t>
      </w:r>
      <w:r w:rsidRPr="005534A7">
        <w:rPr>
          <w:rFonts w:ascii="Times New Roman" w:hAnsi="Times New Roman"/>
          <w:i/>
          <w:iCs/>
          <w:sz w:val="22"/>
          <w:szCs w:val="22"/>
        </w:rPr>
        <w:t>The Lord of the Rings</w:t>
      </w:r>
      <w:r w:rsidRPr="005534A7">
        <w:rPr>
          <w:rFonts w:ascii="Times New Roman" w:hAnsi="Times New Roman"/>
          <w:iCs/>
          <w:sz w:val="22"/>
          <w:szCs w:val="22"/>
        </w:rPr>
        <w:t xml:space="preserve">.” </w:t>
      </w:r>
      <w:r w:rsidRPr="005534A7">
        <w:rPr>
          <w:rFonts w:ascii="Times New Roman" w:hAnsi="Times New Roman"/>
          <w:i/>
          <w:iCs/>
          <w:sz w:val="22"/>
          <w:szCs w:val="22"/>
        </w:rPr>
        <w:t>Works and Days</w:t>
      </w:r>
      <w:r w:rsidR="00D97B57" w:rsidRPr="005534A7">
        <w:rPr>
          <w:rFonts w:ascii="Times New Roman" w:hAnsi="Times New Roman"/>
          <w:iCs/>
          <w:sz w:val="22"/>
          <w:szCs w:val="22"/>
        </w:rPr>
        <w:t xml:space="preserve"> 22</w:t>
      </w:r>
      <w:r w:rsidR="00D118AA" w:rsidRPr="005534A7">
        <w:rPr>
          <w:rFonts w:ascii="Times New Roman" w:hAnsi="Times New Roman"/>
          <w:iCs/>
          <w:sz w:val="22"/>
          <w:szCs w:val="22"/>
        </w:rPr>
        <w:t>-23</w:t>
      </w:r>
      <w:r w:rsidR="00D97B57" w:rsidRPr="005534A7">
        <w:rPr>
          <w:rFonts w:ascii="Times New Roman" w:hAnsi="Times New Roman"/>
          <w:iCs/>
          <w:sz w:val="22"/>
          <w:szCs w:val="22"/>
        </w:rPr>
        <w:t xml:space="preserve"> (2004)</w:t>
      </w:r>
      <w:r w:rsidR="007246CB" w:rsidRPr="005534A7">
        <w:rPr>
          <w:rFonts w:ascii="Times New Roman" w:hAnsi="Times New Roman"/>
          <w:iCs/>
          <w:sz w:val="22"/>
          <w:szCs w:val="22"/>
        </w:rPr>
        <w:t>:</w:t>
      </w:r>
      <w:r w:rsidR="00D97B57" w:rsidRPr="005534A7">
        <w:rPr>
          <w:rFonts w:ascii="Times New Roman" w:hAnsi="Times New Roman"/>
          <w:iCs/>
          <w:sz w:val="22"/>
          <w:szCs w:val="22"/>
        </w:rPr>
        <w:t xml:space="preserve"> 3-15.</w:t>
      </w:r>
    </w:p>
    <w:p w14:paraId="48DA3C1E" w14:textId="77777777" w:rsidR="000A7996" w:rsidRPr="005534A7" w:rsidRDefault="000A7996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7741324C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“A Scorned, Outcast Thing: Mixed-Blood Outlaws in the Dime Novel.” </w:t>
      </w:r>
      <w:proofErr w:type="spellStart"/>
      <w:r w:rsidRPr="005534A7">
        <w:rPr>
          <w:rFonts w:ascii="Times New Roman" w:hAnsi="Times New Roman"/>
          <w:i/>
          <w:sz w:val="22"/>
          <w:szCs w:val="22"/>
        </w:rPr>
        <w:t>Paradoxa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</w:t>
      </w:r>
      <w:r w:rsidR="00A65D4A" w:rsidRPr="005534A7">
        <w:rPr>
          <w:rFonts w:ascii="Times New Roman" w:hAnsi="Times New Roman"/>
          <w:iCs/>
          <w:sz w:val="22"/>
          <w:szCs w:val="22"/>
        </w:rPr>
        <w:t>19 (2004)</w:t>
      </w:r>
      <w:r w:rsidR="007246CB" w:rsidRPr="005534A7">
        <w:rPr>
          <w:rFonts w:ascii="Times New Roman" w:hAnsi="Times New Roman"/>
          <w:iCs/>
          <w:sz w:val="22"/>
          <w:szCs w:val="22"/>
        </w:rPr>
        <w:t>:</w:t>
      </w:r>
      <w:r w:rsidR="00A65D4A" w:rsidRPr="005534A7">
        <w:rPr>
          <w:rFonts w:ascii="Times New Roman" w:hAnsi="Times New Roman"/>
          <w:iCs/>
          <w:sz w:val="22"/>
          <w:szCs w:val="22"/>
        </w:rPr>
        <w:t xml:space="preserve"> 41-56.</w:t>
      </w:r>
    </w:p>
    <w:p w14:paraId="1B3380ED" w14:textId="77777777" w:rsidR="000A7996" w:rsidRPr="005534A7" w:rsidRDefault="000A7996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21E5CC8E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“The Horrid Alternative: Miscegenation and Madness in the Frontier Romance.” </w:t>
      </w:r>
      <w:r w:rsidRPr="005534A7">
        <w:rPr>
          <w:rFonts w:ascii="Times New Roman" w:hAnsi="Times New Roman"/>
          <w:i/>
          <w:sz w:val="22"/>
          <w:szCs w:val="22"/>
        </w:rPr>
        <w:t>Journal of American and Comparative Cultures</w:t>
      </w:r>
      <w:r w:rsidRPr="005534A7">
        <w:rPr>
          <w:rFonts w:ascii="Times New Roman" w:hAnsi="Times New Roman"/>
          <w:sz w:val="22"/>
          <w:szCs w:val="22"/>
        </w:rPr>
        <w:t xml:space="preserve"> </w:t>
      </w:r>
      <w:r w:rsidR="007246CB" w:rsidRPr="005534A7">
        <w:rPr>
          <w:rFonts w:ascii="Times New Roman" w:hAnsi="Times New Roman"/>
          <w:iCs/>
          <w:sz w:val="22"/>
          <w:szCs w:val="22"/>
        </w:rPr>
        <w:t>24.3: (2002):</w:t>
      </w:r>
      <w:r w:rsidRPr="005534A7">
        <w:rPr>
          <w:rFonts w:ascii="Times New Roman" w:hAnsi="Times New Roman"/>
          <w:iCs/>
          <w:sz w:val="22"/>
          <w:szCs w:val="22"/>
        </w:rPr>
        <w:t xml:space="preserve"> 137-51. </w:t>
      </w:r>
    </w:p>
    <w:p w14:paraId="07E52FDE" w14:textId="77777777" w:rsidR="000A7996" w:rsidRPr="005534A7" w:rsidRDefault="000A799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E6A07AD" w14:textId="0F90EB20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“Soul’s Lan</w:t>
      </w:r>
      <w:r w:rsidR="007C78B1" w:rsidRPr="005534A7">
        <w:rPr>
          <w:rFonts w:ascii="Times New Roman" w:hAnsi="Times New Roman"/>
          <w:sz w:val="22"/>
          <w:szCs w:val="22"/>
        </w:rPr>
        <w:t xml:space="preserve">guage Understood: </w:t>
      </w:r>
      <w:r w:rsidRPr="005534A7">
        <w:rPr>
          <w:rFonts w:ascii="Times New Roman" w:hAnsi="Times New Roman"/>
          <w:sz w:val="22"/>
          <w:szCs w:val="22"/>
        </w:rPr>
        <w:t xml:space="preserve">John Donne and the Spanish Mystics.”  </w:t>
      </w:r>
      <w:r w:rsidRPr="005534A7">
        <w:rPr>
          <w:rFonts w:ascii="Times New Roman" w:hAnsi="Times New Roman"/>
          <w:i/>
          <w:iCs/>
          <w:sz w:val="22"/>
          <w:szCs w:val="22"/>
        </w:rPr>
        <w:t>Q/W/E/R/T/Y</w:t>
      </w:r>
      <w:r w:rsidRPr="005534A7">
        <w:rPr>
          <w:rFonts w:ascii="Times New Roman" w:hAnsi="Times New Roman"/>
          <w:sz w:val="22"/>
          <w:szCs w:val="22"/>
        </w:rPr>
        <w:t xml:space="preserve"> 11 (2001): 27-35.</w:t>
      </w:r>
    </w:p>
    <w:p w14:paraId="564BE745" w14:textId="7748F15B" w:rsidR="00415376" w:rsidRPr="005534A7" w:rsidRDefault="0041537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A9A09E6" w14:textId="77777777" w:rsidR="000A7996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32BF5121">
          <v:rect id="_x0000_i1028" style="width:0;height:1.5pt" o:hralign="center" o:hrstd="t" o:hr="t" fillcolor="#aca899" stroked="f"/>
        </w:pict>
      </w:r>
    </w:p>
    <w:p w14:paraId="287C51BB" w14:textId="4946EE2E" w:rsidR="0097656A" w:rsidRPr="005534A7" w:rsidRDefault="0097656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“Puritan Poetics and the American Tradition,” “The Ghost Dance and American Literature,” “Louise 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Erdrich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 xml:space="preserve">: Writing an 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Ojibwe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 xml:space="preserve"> Experience,” and “Environmental Crisis and Activism: Rachel Carson and Edward Abbey” </w:t>
      </w:r>
      <w:r w:rsidR="002A0C27" w:rsidRPr="005534A7">
        <w:rPr>
          <w:rFonts w:ascii="Times New Roman" w:hAnsi="Times New Roman"/>
          <w:iCs/>
          <w:sz w:val="22"/>
          <w:szCs w:val="22"/>
        </w:rPr>
        <w:t xml:space="preserve">(4 entries). Gale Researcher e-textbooks on </w:t>
      </w:r>
      <w:r w:rsidR="007B187D" w:rsidRPr="005534A7">
        <w:rPr>
          <w:rFonts w:ascii="Times New Roman" w:hAnsi="Times New Roman"/>
          <w:iCs/>
          <w:sz w:val="22"/>
          <w:szCs w:val="22"/>
        </w:rPr>
        <w:t xml:space="preserve">American Literature, </w:t>
      </w:r>
      <w:r w:rsidRPr="005534A7">
        <w:rPr>
          <w:rFonts w:ascii="Times New Roman" w:hAnsi="Times New Roman"/>
          <w:iCs/>
          <w:sz w:val="22"/>
          <w:szCs w:val="22"/>
        </w:rPr>
        <w:t>2016.</w:t>
      </w:r>
    </w:p>
    <w:p w14:paraId="445849B3" w14:textId="77777777" w:rsidR="0097656A" w:rsidRPr="005534A7" w:rsidRDefault="0097656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427A9100" w14:textId="30A00D5B" w:rsidR="00D73BAE" w:rsidRPr="005534A7" w:rsidRDefault="00D73BAE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“Mixed Bloods,” “</w:t>
      </w:r>
      <w:r w:rsidR="00971070" w:rsidRPr="005534A7">
        <w:rPr>
          <w:rFonts w:ascii="Times New Roman" w:hAnsi="Times New Roman"/>
          <w:iCs/>
          <w:sz w:val="22"/>
          <w:szCs w:val="22"/>
        </w:rPr>
        <w:t xml:space="preserve">[Gerald </w:t>
      </w:r>
      <w:proofErr w:type="spellStart"/>
      <w:r w:rsidR="00971070" w:rsidRPr="005534A7">
        <w:rPr>
          <w:rFonts w:ascii="Times New Roman" w:hAnsi="Times New Roman"/>
          <w:iCs/>
          <w:sz w:val="22"/>
          <w:szCs w:val="22"/>
        </w:rPr>
        <w:t>Vizenor’s</w:t>
      </w:r>
      <w:proofErr w:type="spellEnd"/>
      <w:r w:rsidR="00971070" w:rsidRPr="005534A7">
        <w:rPr>
          <w:rFonts w:ascii="Times New Roman" w:hAnsi="Times New Roman"/>
          <w:iCs/>
          <w:sz w:val="22"/>
          <w:szCs w:val="22"/>
        </w:rPr>
        <w:t xml:space="preserve">] </w:t>
      </w:r>
      <w:r w:rsidRPr="005534A7">
        <w:rPr>
          <w:rFonts w:ascii="Times New Roman" w:hAnsi="Times New Roman"/>
          <w:i/>
          <w:iCs/>
          <w:sz w:val="22"/>
          <w:szCs w:val="22"/>
        </w:rPr>
        <w:t>Manifest Manners</w:t>
      </w:r>
      <w:r w:rsidRPr="005534A7">
        <w:rPr>
          <w:rFonts w:ascii="Times New Roman" w:hAnsi="Times New Roman"/>
          <w:iCs/>
          <w:sz w:val="22"/>
          <w:szCs w:val="22"/>
        </w:rPr>
        <w:t>,” “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Z</w:t>
      </w:r>
      <w:r w:rsidR="00D51C28" w:rsidRPr="005534A7">
        <w:rPr>
          <w:rFonts w:ascii="Times New Roman" w:hAnsi="Times New Roman"/>
          <w:iCs/>
          <w:sz w:val="22"/>
          <w:szCs w:val="22"/>
        </w:rPr>
        <w:t>itkala-Š</w:t>
      </w:r>
      <w:r w:rsidR="002A0C27" w:rsidRPr="005534A7">
        <w:rPr>
          <w:rFonts w:ascii="Times New Roman" w:hAnsi="Times New Roman"/>
          <w:iCs/>
          <w:sz w:val="22"/>
          <w:szCs w:val="22"/>
        </w:rPr>
        <w:t>a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>”</w:t>
      </w:r>
      <w:r w:rsidR="002A0C27" w:rsidRPr="005534A7">
        <w:rPr>
          <w:rFonts w:ascii="Times New Roman" w:hAnsi="Times New Roman"/>
          <w:iCs/>
          <w:sz w:val="22"/>
          <w:szCs w:val="22"/>
        </w:rPr>
        <w:t xml:space="preserve"> (2 entries).</w:t>
      </w:r>
      <w:r w:rsidRPr="005534A7">
        <w:rPr>
          <w:rFonts w:ascii="Times New Roman" w:hAnsi="Times New Roman"/>
          <w:iCs/>
          <w:sz w:val="22"/>
          <w:szCs w:val="22"/>
        </w:rPr>
        <w:t xml:space="preserve"> </w:t>
      </w:r>
      <w:r w:rsidRPr="005534A7">
        <w:rPr>
          <w:rFonts w:ascii="Times New Roman" w:hAnsi="Times New Roman"/>
          <w:i/>
          <w:iCs/>
          <w:sz w:val="22"/>
          <w:szCs w:val="22"/>
        </w:rPr>
        <w:t>The Encyclopedia of Native American Literature</w:t>
      </w:r>
      <w:r w:rsidR="007246CB" w:rsidRPr="005534A7">
        <w:rPr>
          <w:rFonts w:ascii="Times New Roman" w:hAnsi="Times New Roman"/>
          <w:iCs/>
          <w:sz w:val="22"/>
          <w:szCs w:val="22"/>
        </w:rPr>
        <w:t>. Edited by</w:t>
      </w:r>
      <w:r w:rsidRPr="005534A7">
        <w:rPr>
          <w:rFonts w:ascii="Times New Roman" w:hAnsi="Times New Roman"/>
          <w:iCs/>
          <w:sz w:val="22"/>
          <w:szCs w:val="22"/>
        </w:rPr>
        <w:t xml:space="preserve"> Alan R. 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Velie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 xml:space="preserve"> and Jennifer McClinton-Temple.</w:t>
      </w:r>
      <w:r w:rsidR="00B70847" w:rsidRPr="005534A7">
        <w:rPr>
          <w:rFonts w:ascii="Times New Roman" w:hAnsi="Times New Roman"/>
          <w:iCs/>
          <w:sz w:val="22"/>
          <w:szCs w:val="22"/>
        </w:rPr>
        <w:t xml:space="preserve"> Facts on File, 2007</w:t>
      </w:r>
      <w:r w:rsidRPr="005534A7">
        <w:rPr>
          <w:rFonts w:ascii="Times New Roman" w:hAnsi="Times New Roman"/>
          <w:iCs/>
          <w:sz w:val="22"/>
          <w:szCs w:val="22"/>
        </w:rPr>
        <w:t>.</w:t>
      </w:r>
    </w:p>
    <w:p w14:paraId="73197BAC" w14:textId="77777777" w:rsidR="00D73BAE" w:rsidRPr="005534A7" w:rsidRDefault="00D73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3AA6B0C" w14:textId="5A53FD0C" w:rsidR="00140C44" w:rsidRPr="005534A7" w:rsidRDefault="003E3C47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Review</w:t>
      </w:r>
      <w:r w:rsidR="00AA7BAE" w:rsidRPr="005534A7">
        <w:rPr>
          <w:rFonts w:ascii="Times New Roman" w:hAnsi="Times New Roman"/>
          <w:b/>
          <w:sz w:val="22"/>
          <w:szCs w:val="22"/>
        </w:rPr>
        <w:t>s</w:t>
      </w:r>
    </w:p>
    <w:p w14:paraId="2BD9850D" w14:textId="77777777" w:rsidR="000A7996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70982DA9">
          <v:rect id="_x0000_i1029" style="width:0;height:1.5pt" o:hralign="center" o:hrstd="t" o:hr="t" fillcolor="#aca899" stroked="f"/>
        </w:pict>
      </w:r>
    </w:p>
    <w:p w14:paraId="2CFB54DA" w14:textId="602D9853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 xml:space="preserve">The Toxic </w:t>
      </w:r>
      <w:r w:rsidR="00DC3792" w:rsidRPr="005534A7">
        <w:rPr>
          <w:rFonts w:ascii="Times New Roman" w:hAnsi="Times New Roman"/>
          <w:i/>
          <w:sz w:val="22"/>
          <w:szCs w:val="22"/>
        </w:rPr>
        <w:t xml:space="preserve">Meritocracy of Video Games </w:t>
      </w:r>
      <w:r w:rsidR="00DC3792" w:rsidRPr="005534A7">
        <w:rPr>
          <w:rFonts w:ascii="Times New Roman" w:hAnsi="Times New Roman"/>
          <w:sz w:val="22"/>
          <w:szCs w:val="22"/>
        </w:rPr>
        <w:t xml:space="preserve">by Christopher Paul. </w:t>
      </w:r>
      <w:r w:rsidR="00DC3792" w:rsidRPr="005534A7">
        <w:rPr>
          <w:rFonts w:ascii="Times New Roman" w:hAnsi="Times New Roman"/>
          <w:i/>
          <w:sz w:val="22"/>
          <w:szCs w:val="22"/>
        </w:rPr>
        <w:t xml:space="preserve">American Literary History </w:t>
      </w:r>
      <w:r w:rsidR="00DC3792" w:rsidRPr="005534A7">
        <w:rPr>
          <w:rFonts w:ascii="Times New Roman" w:hAnsi="Times New Roman"/>
          <w:sz w:val="22"/>
          <w:szCs w:val="22"/>
        </w:rPr>
        <w:t>(ALH)</w:t>
      </w:r>
      <w:r w:rsidR="002A0C27" w:rsidRPr="005534A7">
        <w:rPr>
          <w:rFonts w:ascii="Times New Roman" w:hAnsi="Times New Roman"/>
          <w:sz w:val="22"/>
          <w:szCs w:val="22"/>
        </w:rPr>
        <w:t xml:space="preserve"> Online Review Series XVII (2018).</w:t>
      </w:r>
    </w:p>
    <w:p w14:paraId="66263385" w14:textId="77777777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i/>
          <w:sz w:val="22"/>
          <w:szCs w:val="22"/>
        </w:rPr>
      </w:pPr>
    </w:p>
    <w:p w14:paraId="52D20775" w14:textId="544B41C0" w:rsidR="00140C44" w:rsidRPr="005534A7" w:rsidRDefault="00140C4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sz w:val="22"/>
          <w:szCs w:val="22"/>
        </w:rPr>
        <w:t>The Making of Racial Sentiment: Slavery and the Birth of the Frontier Romance</w:t>
      </w:r>
      <w:r w:rsidR="00BD55A9" w:rsidRPr="005534A7">
        <w:rPr>
          <w:rFonts w:ascii="Times New Roman" w:hAnsi="Times New Roman"/>
          <w:sz w:val="22"/>
          <w:szCs w:val="22"/>
        </w:rPr>
        <w:t xml:space="preserve"> by Ezra </w:t>
      </w:r>
      <w:proofErr w:type="spellStart"/>
      <w:r w:rsidRPr="005534A7">
        <w:rPr>
          <w:rFonts w:ascii="Times New Roman" w:hAnsi="Times New Roman"/>
          <w:sz w:val="22"/>
          <w:szCs w:val="22"/>
        </w:rPr>
        <w:t>Tawil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. </w:t>
      </w:r>
      <w:r w:rsidRPr="005534A7">
        <w:rPr>
          <w:rFonts w:ascii="Times New Roman" w:hAnsi="Times New Roman"/>
          <w:i/>
          <w:sz w:val="22"/>
          <w:szCs w:val="22"/>
        </w:rPr>
        <w:t>Nineteenth-Century Contexts</w:t>
      </w:r>
      <w:r w:rsidR="007B6EE4" w:rsidRPr="005534A7">
        <w:rPr>
          <w:rFonts w:ascii="Times New Roman" w:hAnsi="Times New Roman"/>
          <w:sz w:val="22"/>
          <w:szCs w:val="22"/>
        </w:rPr>
        <w:t xml:space="preserve"> 30.4: (2008): </w:t>
      </w:r>
      <w:r w:rsidR="00303545" w:rsidRPr="005534A7">
        <w:rPr>
          <w:rFonts w:ascii="Times New Roman" w:hAnsi="Times New Roman"/>
          <w:sz w:val="22"/>
          <w:szCs w:val="22"/>
        </w:rPr>
        <w:t>403-06.</w:t>
      </w:r>
    </w:p>
    <w:p w14:paraId="5E74F522" w14:textId="77777777" w:rsidR="00140C44" w:rsidRPr="005534A7" w:rsidRDefault="00140C4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47ED0D31" w14:textId="6448268B" w:rsidR="00D73BAE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Fiction</w:t>
      </w:r>
    </w:p>
    <w:p w14:paraId="6C1FE398" w14:textId="77777777" w:rsidR="00D118A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191CA1F6">
          <v:rect id="_x0000_i1030" style="width:0;height:1.5pt" o:hralign="center" o:hrstd="t" o:hr="t" fillcolor="#aca899" stroked="f"/>
        </w:pict>
      </w:r>
    </w:p>
    <w:p w14:paraId="1E6B3369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“The Mermaid.” </w:t>
      </w:r>
      <w:r w:rsidRPr="005534A7">
        <w:rPr>
          <w:rFonts w:ascii="Times New Roman" w:hAnsi="Times New Roman"/>
          <w:i/>
          <w:iCs/>
          <w:sz w:val="22"/>
          <w:szCs w:val="22"/>
        </w:rPr>
        <w:t>The Mississippi Review</w:t>
      </w:r>
      <w:r w:rsidRPr="005534A7">
        <w:rPr>
          <w:rFonts w:ascii="Times New Roman" w:hAnsi="Times New Roman"/>
          <w:iCs/>
          <w:sz w:val="22"/>
          <w:szCs w:val="22"/>
        </w:rPr>
        <w:t xml:space="preserve"> </w:t>
      </w:r>
      <w:r w:rsidRPr="005534A7">
        <w:rPr>
          <w:rFonts w:ascii="Times New Roman" w:hAnsi="Times New Roman"/>
          <w:sz w:val="22"/>
          <w:szCs w:val="22"/>
        </w:rPr>
        <w:t xml:space="preserve">(Spring 2002). </w:t>
      </w:r>
    </w:p>
    <w:p w14:paraId="119FF9EC" w14:textId="77777777" w:rsidR="008D020F" w:rsidRPr="005534A7" w:rsidRDefault="008D020F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41437DBE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“Nobody’s Perfect.” </w:t>
      </w:r>
      <w:proofErr w:type="spellStart"/>
      <w:r w:rsidRPr="005534A7">
        <w:rPr>
          <w:rFonts w:ascii="Times New Roman" w:hAnsi="Times New Roman"/>
          <w:i/>
          <w:sz w:val="22"/>
          <w:szCs w:val="22"/>
        </w:rPr>
        <w:t>Blueline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(May 2000).</w:t>
      </w:r>
    </w:p>
    <w:p w14:paraId="553BC5E7" w14:textId="77777777" w:rsidR="008D020F" w:rsidRPr="005534A7" w:rsidRDefault="008D020F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71240DA0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“Friendly Fire.” </w:t>
      </w:r>
      <w:r w:rsidRPr="005534A7">
        <w:rPr>
          <w:rFonts w:ascii="Times New Roman" w:hAnsi="Times New Roman"/>
          <w:i/>
          <w:sz w:val="22"/>
          <w:szCs w:val="22"/>
        </w:rPr>
        <w:t>Shades of December</w:t>
      </w:r>
      <w:r w:rsidRPr="005534A7">
        <w:rPr>
          <w:rFonts w:ascii="Times New Roman" w:hAnsi="Times New Roman"/>
          <w:sz w:val="22"/>
          <w:szCs w:val="22"/>
        </w:rPr>
        <w:t xml:space="preserve"> (Spring 1998).</w:t>
      </w:r>
    </w:p>
    <w:p w14:paraId="0F2BA3BF" w14:textId="77777777" w:rsidR="008D020F" w:rsidRPr="005534A7" w:rsidRDefault="008D020F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18358A2A" w14:textId="77777777" w:rsidR="00303545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“School, Jobs, Boyfriends, Doctors, Everything.” </w:t>
      </w:r>
      <w:r w:rsidRPr="005534A7">
        <w:rPr>
          <w:rFonts w:ascii="Times New Roman" w:hAnsi="Times New Roman"/>
          <w:i/>
          <w:sz w:val="22"/>
          <w:szCs w:val="22"/>
        </w:rPr>
        <w:t>Shades of December</w:t>
      </w:r>
      <w:r w:rsidRPr="005534A7">
        <w:rPr>
          <w:rFonts w:ascii="Times New Roman" w:hAnsi="Times New Roman"/>
          <w:sz w:val="22"/>
          <w:szCs w:val="22"/>
        </w:rPr>
        <w:t xml:space="preserve"> (Spring 1998).</w:t>
      </w:r>
    </w:p>
    <w:p w14:paraId="59023470" w14:textId="77777777" w:rsidR="00C52934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 </w:t>
      </w:r>
    </w:p>
    <w:p w14:paraId="2D45D5BB" w14:textId="6C935D6E" w:rsidR="006F4AEB" w:rsidRPr="005534A7" w:rsidRDefault="003E3C47" w:rsidP="00764C2A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Invited </w:t>
      </w:r>
      <w:r w:rsidR="00971070" w:rsidRPr="005534A7">
        <w:rPr>
          <w:rFonts w:ascii="Times New Roman" w:hAnsi="Times New Roman"/>
          <w:b/>
          <w:sz w:val="22"/>
          <w:szCs w:val="22"/>
        </w:rPr>
        <w:t>Lectures</w:t>
      </w:r>
      <w:r w:rsidR="00BD7289" w:rsidRPr="005534A7">
        <w:rPr>
          <w:rFonts w:ascii="Times New Roman" w:hAnsi="Times New Roman"/>
          <w:b/>
          <w:sz w:val="22"/>
          <w:szCs w:val="22"/>
        </w:rPr>
        <w:t xml:space="preserve"> and Panel Discussions</w:t>
      </w:r>
    </w:p>
    <w:p w14:paraId="7C9B92DE" w14:textId="77777777" w:rsidR="005A0F96" w:rsidRPr="005534A7" w:rsidRDefault="005A0F96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5397C852" w14:textId="03B7B441" w:rsidR="00312180" w:rsidRDefault="00312180" w:rsidP="00E41809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“Games and Higher Education: The Gathering.” Panelist, Future Trends Forum, December 13, 2024</w:t>
      </w:r>
      <w:r w:rsidR="007073CB">
        <w:rPr>
          <w:rFonts w:ascii="Times New Roman" w:hAnsi="Times New Roman"/>
          <w:sz w:val="22"/>
          <w:szCs w:val="22"/>
        </w:rPr>
        <w:t>.</w:t>
      </w:r>
    </w:p>
    <w:p w14:paraId="2A818834" w14:textId="77777777" w:rsidR="00312180" w:rsidRDefault="00312180" w:rsidP="00E41809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C7F6476" w14:textId="3DA6290C" w:rsidR="00E41809" w:rsidRDefault="00E41809" w:rsidP="00E41809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“Humanistic Applications of </w:t>
      </w:r>
      <w:r w:rsidRPr="00E41809">
        <w:rPr>
          <w:rFonts w:ascii="Times New Roman" w:hAnsi="Times New Roman"/>
          <w:sz w:val="22"/>
          <w:szCs w:val="22"/>
        </w:rPr>
        <w:t>Open AI in Teaching</w:t>
      </w:r>
      <w:r>
        <w:rPr>
          <w:rFonts w:ascii="Times New Roman" w:hAnsi="Times New Roman"/>
          <w:sz w:val="22"/>
          <w:szCs w:val="22"/>
        </w:rPr>
        <w:t xml:space="preserve">.” Keynote address for </w:t>
      </w:r>
      <w:proofErr w:type="spellStart"/>
      <w:r>
        <w:rPr>
          <w:rFonts w:ascii="Times New Roman" w:hAnsi="Times New Roman"/>
          <w:sz w:val="22"/>
          <w:szCs w:val="22"/>
        </w:rPr>
        <w:t>Stonehill</w:t>
      </w:r>
      <w:proofErr w:type="spellEnd"/>
      <w:r>
        <w:rPr>
          <w:rFonts w:ascii="Times New Roman" w:hAnsi="Times New Roman"/>
          <w:sz w:val="22"/>
          <w:szCs w:val="22"/>
        </w:rPr>
        <w:t xml:space="preserve"> College Faculty Convocation. August 23, 2023.</w:t>
      </w:r>
    </w:p>
    <w:p w14:paraId="25F95EEB" w14:textId="77777777" w:rsidR="00E41809" w:rsidRDefault="00E41809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BAAD713" w14:textId="77777777" w:rsidR="00E95BE1" w:rsidRDefault="00E95BE1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“Creative Approaches to Teaching with AI.” Featured speaker, Future Trends Forum, June 8, 2023.</w:t>
      </w:r>
    </w:p>
    <w:p w14:paraId="3EA18341" w14:textId="77777777" w:rsidR="007073CB" w:rsidRDefault="007073CB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59A5BB0E" w14:textId="710096AE" w:rsidR="00764C2A" w:rsidRPr="005534A7" w:rsidRDefault="00764C2A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Pa</w:t>
      </w:r>
      <w:bookmarkStart w:id="0" w:name="_GoBack"/>
      <w:bookmarkEnd w:id="0"/>
      <w:r w:rsidRPr="005534A7">
        <w:rPr>
          <w:rFonts w:ascii="Times New Roman" w:hAnsi="Times New Roman"/>
          <w:sz w:val="22"/>
          <w:szCs w:val="22"/>
        </w:rPr>
        <w:t xml:space="preserve">nelist for discussion of </w:t>
      </w:r>
      <w:r w:rsidRPr="005534A7">
        <w:rPr>
          <w:rFonts w:ascii="Times New Roman" w:hAnsi="Times New Roman"/>
          <w:i/>
          <w:sz w:val="22"/>
          <w:szCs w:val="22"/>
        </w:rPr>
        <w:t xml:space="preserve">Returning Fire </w:t>
      </w:r>
      <w:r w:rsidRPr="005534A7">
        <w:rPr>
          <w:rFonts w:ascii="Times New Roman" w:hAnsi="Times New Roman"/>
          <w:sz w:val="22"/>
          <w:szCs w:val="22"/>
        </w:rPr>
        <w:t xml:space="preserve">(film) with artist </w:t>
      </w:r>
      <w:proofErr w:type="spellStart"/>
      <w:r w:rsidRPr="005534A7">
        <w:rPr>
          <w:rFonts w:ascii="Times New Roman" w:hAnsi="Times New Roman"/>
          <w:sz w:val="22"/>
          <w:szCs w:val="22"/>
        </w:rPr>
        <w:t>Wafaa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Bilal, DePauw University, February 23, 2017.</w:t>
      </w:r>
    </w:p>
    <w:p w14:paraId="4605EE4A" w14:textId="77777777" w:rsidR="00764C2A" w:rsidRPr="005534A7" w:rsidRDefault="00764C2A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0F0FAAE" w14:textId="4BF6E46B" w:rsidR="00764C2A" w:rsidRPr="005534A7" w:rsidRDefault="00764C2A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“Superintelligence and the Threshold of the Human.” DePauw University Alumni College, February 21, 2017.</w:t>
      </w:r>
    </w:p>
    <w:p w14:paraId="07CD9BEA" w14:textId="77777777" w:rsidR="00764C2A" w:rsidRPr="005534A7" w:rsidRDefault="00764C2A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0C12B952" w14:textId="2AB893B6" w:rsidR="003469E2" w:rsidRPr="005534A7" w:rsidRDefault="003469E2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“Indiana Territory and Indian Nations:</w:t>
      </w:r>
      <w:r w:rsidR="00CE126D" w:rsidRPr="005534A7">
        <w:rPr>
          <w:rFonts w:ascii="Times New Roman" w:hAnsi="Times New Roman"/>
          <w:sz w:val="22"/>
          <w:szCs w:val="22"/>
        </w:rPr>
        <w:t xml:space="preserve"> Tecumseh, the Shawnee Prophet, and Resistance to American Settlement.” Putnam County Indiana Bicentennial Speakers Bureau. Presen</w:t>
      </w:r>
      <w:r w:rsidR="00DB1503" w:rsidRPr="005534A7">
        <w:rPr>
          <w:rFonts w:ascii="Times New Roman" w:hAnsi="Times New Roman"/>
          <w:sz w:val="22"/>
          <w:szCs w:val="22"/>
        </w:rPr>
        <w:t>ted on five</w:t>
      </w:r>
      <w:r w:rsidR="00E84C29" w:rsidRPr="005534A7">
        <w:rPr>
          <w:rFonts w:ascii="Times New Roman" w:hAnsi="Times New Roman"/>
          <w:sz w:val="22"/>
          <w:szCs w:val="22"/>
        </w:rPr>
        <w:t xml:space="preserve"> occasions: </w:t>
      </w:r>
      <w:r w:rsidR="00CE126D" w:rsidRPr="005534A7">
        <w:rPr>
          <w:rFonts w:ascii="Times New Roman" w:hAnsi="Times New Roman"/>
          <w:sz w:val="22"/>
          <w:szCs w:val="22"/>
        </w:rPr>
        <w:t>Rotary Club,</w:t>
      </w:r>
      <w:r w:rsidR="00E84C29" w:rsidRPr="005534A7">
        <w:rPr>
          <w:rFonts w:ascii="Times New Roman" w:hAnsi="Times New Roman"/>
          <w:sz w:val="22"/>
          <w:szCs w:val="22"/>
        </w:rPr>
        <w:t xml:space="preserve"> Greencastle, Indiana,</w:t>
      </w:r>
      <w:r w:rsidR="00CE126D" w:rsidRPr="005534A7">
        <w:rPr>
          <w:rFonts w:ascii="Times New Roman" w:hAnsi="Times New Roman"/>
          <w:sz w:val="22"/>
          <w:szCs w:val="22"/>
        </w:rPr>
        <w:t xml:space="preserve"> July 29, 2015; </w:t>
      </w:r>
      <w:r w:rsidR="008C39FF" w:rsidRPr="005534A7">
        <w:rPr>
          <w:rFonts w:ascii="Times New Roman" w:hAnsi="Times New Roman"/>
          <w:sz w:val="22"/>
          <w:szCs w:val="22"/>
        </w:rPr>
        <w:t>Putnam County Museum</w:t>
      </w:r>
      <w:r w:rsidR="00272F88" w:rsidRPr="005534A7">
        <w:rPr>
          <w:rFonts w:ascii="Times New Roman" w:hAnsi="Times New Roman"/>
          <w:sz w:val="22"/>
          <w:szCs w:val="22"/>
        </w:rPr>
        <w:t xml:space="preserve">, </w:t>
      </w:r>
      <w:r w:rsidR="00E84C29" w:rsidRPr="005534A7">
        <w:rPr>
          <w:rFonts w:ascii="Times New Roman" w:hAnsi="Times New Roman"/>
          <w:sz w:val="22"/>
          <w:szCs w:val="22"/>
        </w:rPr>
        <w:t xml:space="preserve">Greencastle, Indiana, </w:t>
      </w:r>
      <w:r w:rsidR="00272F88" w:rsidRPr="005534A7">
        <w:rPr>
          <w:rFonts w:ascii="Times New Roman" w:hAnsi="Times New Roman"/>
          <w:sz w:val="22"/>
          <w:szCs w:val="22"/>
        </w:rPr>
        <w:t xml:space="preserve">January 30, 2016; </w:t>
      </w:r>
      <w:r w:rsidR="00E84C29" w:rsidRPr="005534A7">
        <w:rPr>
          <w:rFonts w:ascii="Times New Roman" w:hAnsi="Times New Roman"/>
          <w:sz w:val="22"/>
          <w:szCs w:val="22"/>
        </w:rPr>
        <w:t xml:space="preserve">Kiwanis Club, Greencastle, Indiana, February 18, 2016; </w:t>
      </w:r>
      <w:r w:rsidR="00272F88" w:rsidRPr="005534A7">
        <w:rPr>
          <w:rFonts w:ascii="Times New Roman" w:hAnsi="Times New Roman"/>
          <w:sz w:val="22"/>
          <w:szCs w:val="22"/>
        </w:rPr>
        <w:t xml:space="preserve">Midwest Open-Air Museums Coordinating Council (MOMCC) Conference, </w:t>
      </w:r>
      <w:r w:rsidR="00E84C29" w:rsidRPr="005534A7">
        <w:rPr>
          <w:rFonts w:ascii="Times New Roman" w:hAnsi="Times New Roman"/>
          <w:sz w:val="22"/>
          <w:szCs w:val="22"/>
        </w:rPr>
        <w:t>Laf</w:t>
      </w:r>
      <w:r w:rsidR="00DB1503" w:rsidRPr="005534A7">
        <w:rPr>
          <w:rFonts w:ascii="Times New Roman" w:hAnsi="Times New Roman"/>
          <w:sz w:val="22"/>
          <w:szCs w:val="22"/>
        </w:rPr>
        <w:t>ayette, Indiana, March 11, 2016; Heritage Preservation Society, Greencastle, Indiana, March 17, 2016.</w:t>
      </w:r>
      <w:r w:rsidRPr="005534A7">
        <w:rPr>
          <w:rFonts w:ascii="Times New Roman" w:hAnsi="Times New Roman"/>
          <w:sz w:val="22"/>
          <w:szCs w:val="22"/>
        </w:rPr>
        <w:t xml:space="preserve"> </w:t>
      </w:r>
    </w:p>
    <w:p w14:paraId="455C3A22" w14:textId="77777777" w:rsidR="003469E2" w:rsidRPr="005534A7" w:rsidRDefault="003469E2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467BED9" w14:textId="5ECBAC59" w:rsidR="006C13A6" w:rsidRPr="005534A7" w:rsidRDefault="00F72FC8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“Coal, Carbon Monoxide, and Collapse: The Burials of Centralia, Pennsylvania.” </w:t>
      </w:r>
      <w:r w:rsidR="006C13A6" w:rsidRPr="005534A7">
        <w:rPr>
          <w:rFonts w:ascii="Times New Roman" w:hAnsi="Times New Roman"/>
          <w:sz w:val="22"/>
          <w:szCs w:val="22"/>
        </w:rPr>
        <w:t>Faculty Forum</w:t>
      </w:r>
      <w:r w:rsidRPr="005534A7">
        <w:rPr>
          <w:rFonts w:ascii="Times New Roman" w:hAnsi="Times New Roman"/>
          <w:sz w:val="22"/>
          <w:szCs w:val="22"/>
        </w:rPr>
        <w:t xml:space="preserve"> (with Marnie </w:t>
      </w:r>
      <w:proofErr w:type="spellStart"/>
      <w:r w:rsidRPr="005534A7">
        <w:rPr>
          <w:rFonts w:ascii="Times New Roman" w:hAnsi="Times New Roman"/>
          <w:sz w:val="22"/>
          <w:szCs w:val="22"/>
        </w:rPr>
        <w:t>McInnes</w:t>
      </w:r>
      <w:proofErr w:type="spellEnd"/>
      <w:r w:rsidRPr="005534A7">
        <w:rPr>
          <w:rFonts w:ascii="Times New Roman" w:hAnsi="Times New Roman"/>
          <w:sz w:val="22"/>
          <w:szCs w:val="22"/>
        </w:rPr>
        <w:t>)</w:t>
      </w:r>
      <w:r w:rsidR="006C13A6" w:rsidRPr="005534A7">
        <w:rPr>
          <w:rFonts w:ascii="Times New Roman" w:hAnsi="Times New Roman"/>
          <w:sz w:val="22"/>
          <w:szCs w:val="22"/>
        </w:rPr>
        <w:t>, DePauw University, April 13, 2016.</w:t>
      </w:r>
    </w:p>
    <w:p w14:paraId="4B117A53" w14:textId="77777777" w:rsidR="006C13A6" w:rsidRPr="005534A7" w:rsidRDefault="006C13A6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002F79DF" w14:textId="5989DE2A" w:rsidR="00FE1774" w:rsidRPr="005534A7" w:rsidRDefault="00FE1774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“Speculative Ecologies: Arcadia, Utopia, Mars.” University of Scranton Alumni Lecture Series, March 26, 2015.</w:t>
      </w:r>
    </w:p>
    <w:p w14:paraId="3863033B" w14:textId="77777777" w:rsidR="00FE1774" w:rsidRPr="005534A7" w:rsidRDefault="00FE1774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465058D" w14:textId="71D41433" w:rsidR="004B59F6" w:rsidRPr="005534A7" w:rsidRDefault="004B59F6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Panelist for </w:t>
      </w:r>
      <w:r w:rsidRPr="005534A7">
        <w:rPr>
          <w:rFonts w:ascii="Times New Roman" w:hAnsi="Times New Roman"/>
          <w:i/>
          <w:sz w:val="22"/>
          <w:szCs w:val="22"/>
        </w:rPr>
        <w:t xml:space="preserve">Dvorak and America </w:t>
      </w:r>
      <w:r w:rsidRPr="005534A7">
        <w:rPr>
          <w:rFonts w:ascii="Times New Roman" w:hAnsi="Times New Roman"/>
          <w:sz w:val="22"/>
          <w:szCs w:val="22"/>
        </w:rPr>
        <w:t>Festival, DePauw University School of Music, October 30, 2014.</w:t>
      </w:r>
    </w:p>
    <w:p w14:paraId="2292B91B" w14:textId="77777777" w:rsidR="004B59F6" w:rsidRPr="005534A7" w:rsidRDefault="004B59F6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2E2BB10" w14:textId="652198D4" w:rsidR="00BD7289" w:rsidRPr="005534A7" w:rsidRDefault="00BD7289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Panelist for public discussion of </w:t>
      </w:r>
      <w:r w:rsidRPr="005534A7">
        <w:rPr>
          <w:rFonts w:ascii="Times New Roman" w:hAnsi="Times New Roman"/>
          <w:i/>
          <w:sz w:val="22"/>
          <w:szCs w:val="22"/>
        </w:rPr>
        <w:t>12 Years a Slave</w:t>
      </w:r>
      <w:r w:rsidRPr="005534A7">
        <w:rPr>
          <w:rFonts w:ascii="Times New Roman" w:hAnsi="Times New Roman"/>
          <w:sz w:val="22"/>
          <w:szCs w:val="22"/>
        </w:rPr>
        <w:t xml:space="preserve">, DePauw University, </w:t>
      </w:r>
      <w:r w:rsidR="00600344" w:rsidRPr="005534A7">
        <w:rPr>
          <w:rFonts w:ascii="Times New Roman" w:hAnsi="Times New Roman"/>
          <w:sz w:val="22"/>
          <w:szCs w:val="22"/>
        </w:rPr>
        <w:t>March 14, 2014.</w:t>
      </w:r>
    </w:p>
    <w:p w14:paraId="3F2F3459" w14:textId="77777777" w:rsidR="00BD7289" w:rsidRPr="005534A7" w:rsidRDefault="00BD7289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614F1C4" w14:textId="2D04F9F5" w:rsidR="00B23E07" w:rsidRPr="005534A7" w:rsidRDefault="00B23E07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Panelist for Model United Nations forum on the peaceful development of space, DePauw University, October 15, 2013.</w:t>
      </w:r>
    </w:p>
    <w:p w14:paraId="4C8BDF5E" w14:textId="77777777" w:rsidR="00B23E07" w:rsidRPr="005534A7" w:rsidRDefault="00B23E07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B252499" w14:textId="77777777" w:rsidR="003932AC" w:rsidRPr="005534A7" w:rsidRDefault="003932AC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“The Farber Gravestone Collection: Problems and Possibilities of Cultural Analytics.” FITS Digital Humanities Symposium, DePauw University, May 2012.</w:t>
      </w:r>
    </w:p>
    <w:p w14:paraId="0AF9EE3B" w14:textId="77777777" w:rsidR="003932AC" w:rsidRPr="005534A7" w:rsidRDefault="003932AC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1350F99" w14:textId="77777777" w:rsidR="00971070" w:rsidRPr="005534A7" w:rsidRDefault="00971070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“Killer Apps: Videogames and </w:t>
      </w:r>
      <w:r w:rsidR="00831EA1" w:rsidRPr="005534A7">
        <w:rPr>
          <w:rFonts w:ascii="Times New Roman" w:hAnsi="Times New Roman"/>
          <w:sz w:val="22"/>
          <w:szCs w:val="22"/>
        </w:rPr>
        <w:t>the War on Terror.” The Wayne M</w:t>
      </w:r>
      <w:r w:rsidRPr="005534A7">
        <w:rPr>
          <w:rFonts w:ascii="Times New Roman" w:hAnsi="Times New Roman"/>
          <w:sz w:val="22"/>
          <w:szCs w:val="22"/>
        </w:rPr>
        <w:t>cMurray School of Humanities and Social Sciences Distinguished Lecture Series, Monmouth University, February 2012.</w:t>
      </w:r>
    </w:p>
    <w:p w14:paraId="5BA422F8" w14:textId="77777777" w:rsidR="00971070" w:rsidRPr="005534A7" w:rsidRDefault="00971070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42DE5B63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>“Media Convergence and Film-Game Franchises.” Instructional Technology Associates (ITAP) Program, DePauw University, October 2009.</w:t>
      </w:r>
    </w:p>
    <w:p w14:paraId="6764AFE4" w14:textId="77777777" w:rsidR="00963051" w:rsidRPr="005534A7" w:rsidRDefault="00963051" w:rsidP="00CB68FC">
      <w:pPr>
        <w:spacing w:line="276" w:lineRule="auto"/>
        <w:rPr>
          <w:color w:val="000000"/>
          <w:sz w:val="22"/>
          <w:szCs w:val="22"/>
        </w:rPr>
      </w:pPr>
    </w:p>
    <w:p w14:paraId="1CBCB03F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>“Underworld Revolution: Vampires and Political Allegory.” Putnam County Public Library, Greencastle, Indiana, March 2009.</w:t>
      </w:r>
    </w:p>
    <w:p w14:paraId="0DC22261" w14:textId="77777777" w:rsidR="00CB68FC" w:rsidRPr="005534A7" w:rsidRDefault="00CB68FC" w:rsidP="00971070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BAD8D45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 xml:space="preserve">“Videogames, War, and Critical Thinking.” Faculty Instructional Technology Support (FITS) Faculty Showcase, DePauw University, March 2009.  </w:t>
      </w:r>
    </w:p>
    <w:p w14:paraId="7C118C72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</w:p>
    <w:p w14:paraId="4845DF55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lastRenderedPageBreak/>
        <w:t xml:space="preserve">“Killer Apps: Videogames and the War on Terror.” Harvey Goldberg Program for Excellence in Teaching </w:t>
      </w:r>
      <w:proofErr w:type="gramStart"/>
      <w:r w:rsidRPr="005534A7">
        <w:rPr>
          <w:color w:val="000000"/>
          <w:sz w:val="22"/>
          <w:szCs w:val="22"/>
        </w:rPr>
        <w:t>speakers</w:t>
      </w:r>
      <w:proofErr w:type="gramEnd"/>
      <w:r w:rsidRPr="005534A7">
        <w:rPr>
          <w:color w:val="000000"/>
          <w:sz w:val="22"/>
          <w:szCs w:val="22"/>
        </w:rPr>
        <w:t xml:space="preserve"> series, Ohio State University, October 2008.</w:t>
      </w:r>
    </w:p>
    <w:p w14:paraId="3B95ABB4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</w:p>
    <w:p w14:paraId="77E8DA79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>“Humanistic Approaches to an Emergent Art Form.” Center for Technology in Learning and Teaching Speakers Series, Iowa State University, October 2008.</w:t>
      </w:r>
    </w:p>
    <w:p w14:paraId="3B125C1A" w14:textId="77777777" w:rsidR="00CB68FC" w:rsidRPr="005534A7" w:rsidRDefault="00CB68FC" w:rsidP="00CB68FC">
      <w:pPr>
        <w:spacing w:line="276" w:lineRule="auto"/>
        <w:rPr>
          <w:color w:val="000000"/>
          <w:sz w:val="22"/>
          <w:szCs w:val="22"/>
        </w:rPr>
      </w:pPr>
    </w:p>
    <w:p w14:paraId="4A642CEF" w14:textId="179D40BB" w:rsidR="00CB68FC" w:rsidRPr="005534A7" w:rsidRDefault="00CB68FC" w:rsidP="00CB68FC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“Dan Brown’s </w:t>
      </w:r>
      <w:r w:rsidR="007073CB">
        <w:rPr>
          <w:rFonts w:ascii="Times New Roman" w:hAnsi="Times New Roman"/>
          <w:i/>
          <w:sz w:val="22"/>
          <w:szCs w:val="22"/>
        </w:rPr>
        <w:t xml:space="preserve">The </w:t>
      </w:r>
      <w:proofErr w:type="spellStart"/>
      <w:r w:rsidR="007073CB">
        <w:rPr>
          <w:rFonts w:ascii="Times New Roman" w:hAnsi="Times New Roman"/>
          <w:i/>
          <w:sz w:val="22"/>
          <w:szCs w:val="22"/>
        </w:rPr>
        <w:t>Da</w:t>
      </w:r>
      <w:r w:rsidRPr="007073CB">
        <w:rPr>
          <w:rFonts w:ascii="Times New Roman" w:hAnsi="Times New Roman"/>
          <w:i/>
          <w:sz w:val="22"/>
          <w:szCs w:val="22"/>
        </w:rPr>
        <w:t>Vinci</w:t>
      </w:r>
      <w:proofErr w:type="spellEnd"/>
      <w:r w:rsidRPr="007073CB">
        <w:rPr>
          <w:rFonts w:ascii="Times New Roman" w:hAnsi="Times New Roman"/>
          <w:i/>
          <w:sz w:val="22"/>
          <w:szCs w:val="22"/>
        </w:rPr>
        <w:t xml:space="preserve"> Code</w:t>
      </w:r>
      <w:r w:rsidRPr="005534A7">
        <w:rPr>
          <w:rFonts w:ascii="Times New Roman" w:hAnsi="Times New Roman"/>
          <w:sz w:val="22"/>
          <w:szCs w:val="22"/>
        </w:rPr>
        <w:t xml:space="preserve"> and Medieval Grail Stories.” DePauw University alumni reunion event, June 2005.</w:t>
      </w:r>
    </w:p>
    <w:p w14:paraId="001C9E5A" w14:textId="77777777" w:rsidR="00971070" w:rsidRPr="005534A7" w:rsidRDefault="00971070" w:rsidP="00CB68FC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4F387C8" w14:textId="77777777" w:rsidR="00971070" w:rsidRPr="005534A7" w:rsidRDefault="00971070" w:rsidP="00971070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Conference Papers and Other Presentations</w:t>
      </w:r>
    </w:p>
    <w:p w14:paraId="6DAD007C" w14:textId="77777777" w:rsidR="00971070" w:rsidRPr="005534A7" w:rsidRDefault="00971070" w:rsidP="003E3C47">
      <w:pPr>
        <w:spacing w:line="276" w:lineRule="auto"/>
        <w:rPr>
          <w:color w:val="000000"/>
          <w:sz w:val="22"/>
          <w:szCs w:val="22"/>
        </w:rPr>
      </w:pPr>
    </w:p>
    <w:p w14:paraId="7697357F" w14:textId="09FCB32B" w:rsidR="006F31C8" w:rsidRPr="005534A7" w:rsidRDefault="007073CB" w:rsidP="003E3C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6F31C8" w:rsidRPr="005534A7">
        <w:rPr>
          <w:sz w:val="22"/>
          <w:szCs w:val="22"/>
        </w:rPr>
        <w:t>Alternative Grading Approaches: Experiences and Lessons from Fall 2020.” Teaching and Learning Beyond 2020. Kenyon College, January 2021.</w:t>
      </w:r>
    </w:p>
    <w:p w14:paraId="57A3BB0B" w14:textId="77777777" w:rsidR="006F31C8" w:rsidRPr="005534A7" w:rsidRDefault="006F31C8" w:rsidP="003E3C47">
      <w:pPr>
        <w:spacing w:line="276" w:lineRule="auto"/>
        <w:rPr>
          <w:sz w:val="22"/>
          <w:szCs w:val="22"/>
        </w:rPr>
      </w:pPr>
    </w:p>
    <w:p w14:paraId="7A3EFF4D" w14:textId="7EA694B4" w:rsidR="00BC4689" w:rsidRPr="005534A7" w:rsidRDefault="00BC4689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“The Leaping Tiger: Teaching the Poetics of Crisis with </w:t>
      </w:r>
      <w:proofErr w:type="spellStart"/>
      <w:r w:rsidRPr="005534A7">
        <w:rPr>
          <w:sz w:val="22"/>
          <w:szCs w:val="22"/>
        </w:rPr>
        <w:t>Amitav</w:t>
      </w:r>
      <w:proofErr w:type="spellEnd"/>
      <w:r w:rsidRPr="005534A7">
        <w:rPr>
          <w:sz w:val="22"/>
          <w:szCs w:val="22"/>
        </w:rPr>
        <w:t xml:space="preserve"> Ghosh and Ursula K. </w:t>
      </w:r>
      <w:proofErr w:type="spellStart"/>
      <w:r w:rsidRPr="005534A7">
        <w:rPr>
          <w:sz w:val="22"/>
          <w:szCs w:val="22"/>
        </w:rPr>
        <w:t>Heise</w:t>
      </w:r>
      <w:proofErr w:type="spellEnd"/>
      <w:r w:rsidRPr="005534A7">
        <w:rPr>
          <w:sz w:val="22"/>
          <w:szCs w:val="22"/>
        </w:rPr>
        <w:t>.” Thirteenth Biennial Conference of the Association for the Study of Literature and the Environment.” University of California at Davis, June 2019.</w:t>
      </w:r>
    </w:p>
    <w:p w14:paraId="2B15175F" w14:textId="77777777" w:rsidR="00BC4689" w:rsidRPr="005534A7" w:rsidRDefault="00BC4689" w:rsidP="003E3C47">
      <w:pPr>
        <w:spacing w:line="276" w:lineRule="auto"/>
        <w:rPr>
          <w:sz w:val="22"/>
          <w:szCs w:val="22"/>
        </w:rPr>
      </w:pPr>
    </w:p>
    <w:p w14:paraId="02A8D167" w14:textId="74E25CF5" w:rsidR="005A0F96" w:rsidRPr="005534A7" w:rsidRDefault="005A0F96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</w:t>
      </w:r>
      <w:r w:rsidR="001E0C00" w:rsidRPr="005534A7">
        <w:rPr>
          <w:sz w:val="22"/>
          <w:szCs w:val="22"/>
        </w:rPr>
        <w:t>The Briars Drive Me to This: Weeds, Fence Lines, and Slave Resistance.” C19: The Society of Nineteenth-Century Americanists Fifth Biennial Conference, Albuquerque, March 2018.</w:t>
      </w:r>
    </w:p>
    <w:p w14:paraId="37A4A67E" w14:textId="77777777" w:rsidR="005A0F96" w:rsidRPr="005534A7" w:rsidRDefault="005A0F96" w:rsidP="003E3C47">
      <w:pPr>
        <w:spacing w:line="276" w:lineRule="auto"/>
        <w:rPr>
          <w:sz w:val="22"/>
          <w:szCs w:val="22"/>
        </w:rPr>
      </w:pPr>
    </w:p>
    <w:p w14:paraId="2E6EE490" w14:textId="6736AD56" w:rsidR="00713F50" w:rsidRPr="005534A7" w:rsidRDefault="00713F50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“Backtracking Home: Using Creative Writing in an Early American Nature Writing Class.” Society of Early Americanists Tenth Biennial Conference, Tulsa, March 2017.</w:t>
      </w:r>
    </w:p>
    <w:p w14:paraId="6F432381" w14:textId="77777777" w:rsidR="00713F50" w:rsidRPr="005534A7" w:rsidRDefault="00713F50" w:rsidP="003E3C47">
      <w:pPr>
        <w:spacing w:line="276" w:lineRule="auto"/>
        <w:rPr>
          <w:sz w:val="22"/>
          <w:szCs w:val="22"/>
        </w:rPr>
      </w:pPr>
    </w:p>
    <w:p w14:paraId="191CEA45" w14:textId="66CD5600" w:rsidR="00FE1774" w:rsidRPr="005534A7" w:rsidRDefault="00FE1774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 xml:space="preserve">“Coal, Carbon Monoxide, and Collapse: The Burials of Centralia, Pennsylvania.” Association for the Study of Literature and Environment (ASLE) Biennial Conference, University of Idaho, Moscow, </w:t>
      </w:r>
      <w:r w:rsidR="003033FB" w:rsidRPr="005534A7">
        <w:rPr>
          <w:sz w:val="22"/>
          <w:szCs w:val="22"/>
        </w:rPr>
        <w:t>June 2015.</w:t>
      </w:r>
    </w:p>
    <w:p w14:paraId="055419F5" w14:textId="77777777" w:rsidR="00FE1774" w:rsidRPr="005534A7" w:rsidRDefault="00FE1774" w:rsidP="003E3C47">
      <w:pPr>
        <w:spacing w:line="276" w:lineRule="auto"/>
        <w:rPr>
          <w:sz w:val="22"/>
          <w:szCs w:val="22"/>
        </w:rPr>
      </w:pPr>
    </w:p>
    <w:p w14:paraId="20F894CD" w14:textId="77777777" w:rsidR="00963051" w:rsidRPr="005534A7" w:rsidRDefault="00963051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“The Farber Gravestone Collection: Problems and Possibilities of Cultural Analytics.” Society of Early Americanists Eighth Biennial Conference, Savannah, March 2013.</w:t>
      </w:r>
    </w:p>
    <w:p w14:paraId="7B714AC5" w14:textId="77777777" w:rsidR="00963051" w:rsidRPr="005534A7" w:rsidRDefault="00963051" w:rsidP="003E3C47">
      <w:pPr>
        <w:spacing w:line="276" w:lineRule="auto"/>
        <w:rPr>
          <w:sz w:val="22"/>
          <w:szCs w:val="22"/>
        </w:rPr>
      </w:pPr>
    </w:p>
    <w:p w14:paraId="444E60A7" w14:textId="77777777" w:rsidR="00963051" w:rsidRPr="005534A7" w:rsidRDefault="00963051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sz w:val="22"/>
          <w:szCs w:val="22"/>
        </w:rPr>
        <w:t>“The Farber Gravestone Collection: Problems and Possibilities of Cultural Analytics.” Faculty Forum, DePauw University, November 2012.</w:t>
      </w:r>
    </w:p>
    <w:p w14:paraId="0DDEAE87" w14:textId="77777777" w:rsidR="00963051" w:rsidRPr="005534A7" w:rsidRDefault="00963051" w:rsidP="003E3C47">
      <w:pPr>
        <w:spacing w:line="276" w:lineRule="auto"/>
        <w:rPr>
          <w:color w:val="000000"/>
          <w:sz w:val="22"/>
          <w:szCs w:val="22"/>
        </w:rPr>
      </w:pPr>
    </w:p>
    <w:p w14:paraId="32DA2BF0" w14:textId="77777777" w:rsidR="005213B1" w:rsidRPr="005534A7" w:rsidRDefault="005213B1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>“Knights of the Ownership Society: Economic Inequality and Medievalist Film.”</w:t>
      </w:r>
      <w:r w:rsidR="0042624E" w:rsidRPr="005534A7">
        <w:rPr>
          <w:color w:val="000000"/>
          <w:sz w:val="22"/>
          <w:szCs w:val="22"/>
        </w:rPr>
        <w:t xml:space="preserve"> 47</w:t>
      </w:r>
      <w:r w:rsidR="0042624E" w:rsidRPr="005534A7">
        <w:rPr>
          <w:color w:val="000000"/>
          <w:sz w:val="22"/>
          <w:szCs w:val="22"/>
          <w:vertAlign w:val="superscript"/>
        </w:rPr>
        <w:t>th</w:t>
      </w:r>
      <w:r w:rsidR="0042624E" w:rsidRPr="005534A7">
        <w:rPr>
          <w:color w:val="000000"/>
          <w:sz w:val="22"/>
          <w:szCs w:val="22"/>
        </w:rPr>
        <w:t xml:space="preserve"> International Congress on Medieval Studies, Western Michigan University, May 2012. </w:t>
      </w:r>
    </w:p>
    <w:p w14:paraId="76D4672F" w14:textId="77777777" w:rsidR="005213B1" w:rsidRPr="005534A7" w:rsidRDefault="005213B1" w:rsidP="003E3C47">
      <w:pPr>
        <w:spacing w:line="276" w:lineRule="auto"/>
        <w:rPr>
          <w:color w:val="000000"/>
          <w:sz w:val="22"/>
          <w:szCs w:val="22"/>
        </w:rPr>
      </w:pPr>
    </w:p>
    <w:p w14:paraId="4D875D7A" w14:textId="77777777" w:rsidR="00547B26" w:rsidRPr="005534A7" w:rsidRDefault="00547B26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 xml:space="preserve">“Templars and Transnational Corporations: Dreaming </w:t>
      </w:r>
      <w:r w:rsidR="00DF424B" w:rsidRPr="005534A7">
        <w:rPr>
          <w:color w:val="000000"/>
          <w:sz w:val="22"/>
          <w:szCs w:val="22"/>
        </w:rPr>
        <w:t xml:space="preserve">of </w:t>
      </w:r>
      <w:r w:rsidRPr="005534A7">
        <w:rPr>
          <w:color w:val="000000"/>
          <w:sz w:val="22"/>
          <w:szCs w:val="22"/>
        </w:rPr>
        <w:t>the Third Crusade in Assassin’s Creed.” 46</w:t>
      </w:r>
      <w:r w:rsidRPr="005534A7">
        <w:rPr>
          <w:color w:val="000000"/>
          <w:sz w:val="22"/>
          <w:szCs w:val="22"/>
          <w:vertAlign w:val="superscript"/>
        </w:rPr>
        <w:t>th</w:t>
      </w:r>
      <w:r w:rsidRPr="005534A7">
        <w:rPr>
          <w:color w:val="000000"/>
          <w:sz w:val="22"/>
          <w:szCs w:val="22"/>
        </w:rPr>
        <w:t xml:space="preserve"> International Congress on Medieval Studies, Wester</w:t>
      </w:r>
      <w:r w:rsidR="00794732" w:rsidRPr="005534A7">
        <w:rPr>
          <w:color w:val="000000"/>
          <w:sz w:val="22"/>
          <w:szCs w:val="22"/>
        </w:rPr>
        <w:t>n Michigan University</w:t>
      </w:r>
      <w:r w:rsidRPr="005534A7">
        <w:rPr>
          <w:color w:val="000000"/>
          <w:sz w:val="22"/>
          <w:szCs w:val="22"/>
        </w:rPr>
        <w:t>, May 2011.</w:t>
      </w:r>
    </w:p>
    <w:p w14:paraId="5D19DE45" w14:textId="77777777" w:rsidR="00547B26" w:rsidRPr="005534A7" w:rsidRDefault="00547B26" w:rsidP="003E3C47">
      <w:pPr>
        <w:spacing w:line="276" w:lineRule="auto"/>
        <w:rPr>
          <w:color w:val="000000"/>
          <w:sz w:val="22"/>
          <w:szCs w:val="22"/>
        </w:rPr>
      </w:pPr>
    </w:p>
    <w:p w14:paraId="4470EBCF" w14:textId="77777777" w:rsidR="0080079A" w:rsidRPr="005534A7" w:rsidRDefault="0080079A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 xml:space="preserve">“Designing Creative Assignments for Teaching Early American Literature: </w:t>
      </w:r>
      <w:r w:rsidR="00547B26" w:rsidRPr="005534A7">
        <w:rPr>
          <w:color w:val="000000"/>
          <w:sz w:val="22"/>
          <w:szCs w:val="22"/>
        </w:rPr>
        <w:t>Gravestone Symbols and Puritan Poetics.</w:t>
      </w:r>
      <w:r w:rsidR="00FA1DE4" w:rsidRPr="005534A7">
        <w:rPr>
          <w:color w:val="000000"/>
          <w:sz w:val="22"/>
          <w:szCs w:val="22"/>
        </w:rPr>
        <w:t>” Society of Early Americanists</w:t>
      </w:r>
      <w:r w:rsidR="00547B26" w:rsidRPr="005534A7">
        <w:rPr>
          <w:color w:val="000000"/>
          <w:sz w:val="22"/>
          <w:szCs w:val="22"/>
        </w:rPr>
        <w:t xml:space="preserve"> Seventh Biennial Conference, Philadelphia, March 2011.</w:t>
      </w:r>
    </w:p>
    <w:p w14:paraId="3B134FDF" w14:textId="77777777" w:rsidR="0080079A" w:rsidRPr="005534A7" w:rsidRDefault="0080079A" w:rsidP="003E3C47">
      <w:pPr>
        <w:spacing w:line="276" w:lineRule="auto"/>
        <w:rPr>
          <w:color w:val="000000"/>
          <w:sz w:val="22"/>
          <w:szCs w:val="22"/>
        </w:rPr>
      </w:pPr>
    </w:p>
    <w:p w14:paraId="6EEBF886" w14:textId="77777777" w:rsidR="005C4288" w:rsidRPr="005534A7" w:rsidRDefault="005C4288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 xml:space="preserve">“Continuity and Difference: What Distinguishes Medievalism from </w:t>
      </w:r>
      <w:proofErr w:type="spellStart"/>
      <w:r w:rsidRPr="005534A7">
        <w:rPr>
          <w:color w:val="000000"/>
          <w:sz w:val="22"/>
          <w:szCs w:val="22"/>
        </w:rPr>
        <w:t>Neomedievalism</w:t>
      </w:r>
      <w:proofErr w:type="spellEnd"/>
      <w:r w:rsidRPr="005534A7">
        <w:rPr>
          <w:color w:val="000000"/>
          <w:sz w:val="22"/>
          <w:szCs w:val="22"/>
        </w:rPr>
        <w:t>? (A Roundtable).” 45</w:t>
      </w:r>
      <w:r w:rsidRPr="005534A7">
        <w:rPr>
          <w:color w:val="000000"/>
          <w:sz w:val="22"/>
          <w:szCs w:val="22"/>
          <w:vertAlign w:val="superscript"/>
        </w:rPr>
        <w:t>th</w:t>
      </w:r>
      <w:r w:rsidRPr="005534A7">
        <w:rPr>
          <w:color w:val="000000"/>
          <w:sz w:val="22"/>
          <w:szCs w:val="22"/>
        </w:rPr>
        <w:t xml:space="preserve"> International Congress on Medieval Studies, Wester</w:t>
      </w:r>
      <w:r w:rsidR="00794732" w:rsidRPr="005534A7">
        <w:rPr>
          <w:color w:val="000000"/>
          <w:sz w:val="22"/>
          <w:szCs w:val="22"/>
        </w:rPr>
        <w:t>n Michigan University,</w:t>
      </w:r>
      <w:r w:rsidRPr="005534A7">
        <w:rPr>
          <w:color w:val="000000"/>
          <w:sz w:val="22"/>
          <w:szCs w:val="22"/>
        </w:rPr>
        <w:t xml:space="preserve"> May 2010.</w:t>
      </w:r>
    </w:p>
    <w:p w14:paraId="6DAA16B3" w14:textId="77777777" w:rsidR="001E20DB" w:rsidRPr="005534A7" w:rsidRDefault="001E20DB" w:rsidP="003E3C47">
      <w:pPr>
        <w:spacing w:line="276" w:lineRule="auto"/>
        <w:rPr>
          <w:color w:val="000000"/>
          <w:sz w:val="22"/>
          <w:szCs w:val="22"/>
        </w:rPr>
      </w:pPr>
    </w:p>
    <w:p w14:paraId="3135D221" w14:textId="77777777" w:rsidR="00954631" w:rsidRPr="005534A7" w:rsidRDefault="00954631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>“Teaching with Digital Games.” Panelist for online session hosted by National Institute for Technolog</w:t>
      </w:r>
      <w:r w:rsidR="00794732" w:rsidRPr="005534A7">
        <w:rPr>
          <w:color w:val="000000"/>
          <w:sz w:val="22"/>
          <w:szCs w:val="22"/>
        </w:rPr>
        <w:t>y and Liberal Education (NITLE),</w:t>
      </w:r>
      <w:r w:rsidRPr="005534A7">
        <w:rPr>
          <w:color w:val="000000"/>
          <w:sz w:val="22"/>
          <w:szCs w:val="22"/>
        </w:rPr>
        <w:t xml:space="preserve"> November 2008</w:t>
      </w:r>
      <w:r w:rsidR="00B553B5" w:rsidRPr="005534A7">
        <w:rPr>
          <w:color w:val="000000"/>
          <w:sz w:val="22"/>
          <w:szCs w:val="22"/>
        </w:rPr>
        <w:t>.</w:t>
      </w:r>
    </w:p>
    <w:p w14:paraId="78CB14A0" w14:textId="77777777" w:rsidR="00446263" w:rsidRPr="005534A7" w:rsidRDefault="00446263" w:rsidP="003E3C47">
      <w:pPr>
        <w:spacing w:line="276" w:lineRule="auto"/>
        <w:rPr>
          <w:color w:val="000000"/>
          <w:sz w:val="22"/>
          <w:szCs w:val="22"/>
        </w:rPr>
      </w:pPr>
    </w:p>
    <w:p w14:paraId="21E339C2" w14:textId="77777777" w:rsidR="003C03E1" w:rsidRPr="005534A7" w:rsidRDefault="003C03E1" w:rsidP="003E3C47">
      <w:pPr>
        <w:spacing w:line="276" w:lineRule="auto"/>
        <w:rPr>
          <w:color w:val="000000"/>
          <w:sz w:val="22"/>
          <w:szCs w:val="22"/>
        </w:rPr>
      </w:pPr>
      <w:r w:rsidRPr="005534A7">
        <w:rPr>
          <w:color w:val="000000"/>
          <w:sz w:val="22"/>
          <w:szCs w:val="22"/>
        </w:rPr>
        <w:t xml:space="preserve">“Methodism, Reform, and the Wilderness: William </w:t>
      </w:r>
      <w:proofErr w:type="spellStart"/>
      <w:r w:rsidRPr="005534A7">
        <w:rPr>
          <w:color w:val="000000"/>
          <w:sz w:val="22"/>
          <w:szCs w:val="22"/>
        </w:rPr>
        <w:t>Apess’s</w:t>
      </w:r>
      <w:proofErr w:type="spellEnd"/>
      <w:r w:rsidRPr="005534A7">
        <w:rPr>
          <w:color w:val="000000"/>
          <w:sz w:val="22"/>
          <w:szCs w:val="22"/>
        </w:rPr>
        <w:t xml:space="preserve"> Native American Conversion Narratives.” Society for Early Americanists Con</w:t>
      </w:r>
      <w:r w:rsidR="00794732" w:rsidRPr="005534A7">
        <w:rPr>
          <w:color w:val="000000"/>
          <w:sz w:val="22"/>
          <w:szCs w:val="22"/>
        </w:rPr>
        <w:t>ference, Williamsburg, Virginia,</w:t>
      </w:r>
      <w:r w:rsidRPr="005534A7">
        <w:rPr>
          <w:color w:val="000000"/>
          <w:sz w:val="22"/>
          <w:szCs w:val="22"/>
        </w:rPr>
        <w:t xml:space="preserve"> June 2007.</w:t>
      </w:r>
    </w:p>
    <w:p w14:paraId="252B963A" w14:textId="77777777" w:rsidR="003C03E1" w:rsidRPr="005534A7" w:rsidRDefault="003C03E1" w:rsidP="003E3C47">
      <w:pPr>
        <w:spacing w:line="276" w:lineRule="auto"/>
        <w:rPr>
          <w:sz w:val="22"/>
          <w:szCs w:val="22"/>
        </w:rPr>
      </w:pPr>
    </w:p>
    <w:p w14:paraId="142F053E" w14:textId="77777777" w:rsidR="00A63A8D" w:rsidRPr="005534A7" w:rsidRDefault="00A63A8D" w:rsidP="003E3C47">
      <w:pPr>
        <w:spacing w:line="276" w:lineRule="auto"/>
        <w:rPr>
          <w:sz w:val="22"/>
          <w:szCs w:val="22"/>
        </w:rPr>
      </w:pPr>
      <w:r w:rsidRPr="005534A7">
        <w:rPr>
          <w:sz w:val="22"/>
          <w:szCs w:val="22"/>
        </w:rPr>
        <w:t>“</w:t>
      </w:r>
      <w:r w:rsidRPr="005534A7">
        <w:rPr>
          <w:i/>
          <w:sz w:val="22"/>
          <w:szCs w:val="22"/>
        </w:rPr>
        <w:t>Medieval</w:t>
      </w:r>
      <w:r w:rsidR="000A7996" w:rsidRPr="005534A7">
        <w:rPr>
          <w:i/>
          <w:sz w:val="22"/>
          <w:szCs w:val="22"/>
        </w:rPr>
        <w:t xml:space="preserve"> 2</w:t>
      </w:r>
      <w:r w:rsidRPr="005534A7">
        <w:rPr>
          <w:i/>
          <w:sz w:val="22"/>
          <w:szCs w:val="22"/>
        </w:rPr>
        <w:t>: Total War</w:t>
      </w:r>
      <w:r w:rsidRPr="005534A7">
        <w:rPr>
          <w:sz w:val="22"/>
          <w:szCs w:val="22"/>
        </w:rPr>
        <w:t xml:space="preserve"> and Counterfactual Inquiry: What Can We Learn about Medieval History from </w:t>
      </w:r>
      <w:proofErr w:type="spellStart"/>
      <w:r w:rsidRPr="005534A7">
        <w:rPr>
          <w:sz w:val="22"/>
          <w:szCs w:val="22"/>
        </w:rPr>
        <w:t>Neomedievalist</w:t>
      </w:r>
      <w:proofErr w:type="spellEnd"/>
      <w:r w:rsidRPr="005534A7">
        <w:rPr>
          <w:sz w:val="22"/>
          <w:szCs w:val="22"/>
        </w:rPr>
        <w:t xml:space="preserve"> Strategy Games?” 42</w:t>
      </w:r>
      <w:r w:rsidRPr="005534A7">
        <w:rPr>
          <w:sz w:val="22"/>
          <w:szCs w:val="22"/>
          <w:vertAlign w:val="superscript"/>
        </w:rPr>
        <w:t>nd</w:t>
      </w:r>
      <w:r w:rsidRPr="005534A7">
        <w:rPr>
          <w:sz w:val="22"/>
          <w:szCs w:val="22"/>
        </w:rPr>
        <w:t xml:space="preserve"> International Congress on Medieval Studies, Western </w:t>
      </w:r>
      <w:r w:rsidR="00794732" w:rsidRPr="005534A7">
        <w:rPr>
          <w:sz w:val="22"/>
          <w:szCs w:val="22"/>
        </w:rPr>
        <w:t xml:space="preserve">Michigan University, </w:t>
      </w:r>
      <w:r w:rsidRPr="005534A7">
        <w:rPr>
          <w:sz w:val="22"/>
          <w:szCs w:val="22"/>
        </w:rPr>
        <w:t xml:space="preserve">May 2007. </w:t>
      </w:r>
    </w:p>
    <w:p w14:paraId="6AE8CAA7" w14:textId="77777777" w:rsidR="00A63A8D" w:rsidRPr="005534A7" w:rsidRDefault="00A63A8D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7FB34C2B" w14:textId="77777777" w:rsidR="00A63A8D" w:rsidRPr="005534A7" w:rsidRDefault="00A63A8D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“Underworld Revolution: Vampirism as Political Allegory in Stoker, Rice, and </w:t>
      </w:r>
      <w:proofErr w:type="spellStart"/>
      <w:r w:rsidRPr="005534A7">
        <w:rPr>
          <w:rFonts w:ascii="Times New Roman" w:hAnsi="Times New Roman"/>
          <w:sz w:val="22"/>
          <w:szCs w:val="22"/>
        </w:rPr>
        <w:t>Kostova</w:t>
      </w:r>
      <w:proofErr w:type="spellEnd"/>
      <w:r w:rsidRPr="005534A7">
        <w:rPr>
          <w:rFonts w:ascii="Times New Roman" w:hAnsi="Times New Roman"/>
          <w:sz w:val="22"/>
          <w:szCs w:val="22"/>
        </w:rPr>
        <w:t>.” Popular Culture Association/American Culture</w:t>
      </w:r>
      <w:r w:rsidR="00794732" w:rsidRPr="005534A7">
        <w:rPr>
          <w:rFonts w:ascii="Times New Roman" w:hAnsi="Times New Roman"/>
          <w:sz w:val="22"/>
          <w:szCs w:val="22"/>
        </w:rPr>
        <w:t xml:space="preserve"> Association Conference, Boston,</w:t>
      </w:r>
      <w:r w:rsidRPr="005534A7">
        <w:rPr>
          <w:rFonts w:ascii="Times New Roman" w:hAnsi="Times New Roman"/>
          <w:sz w:val="22"/>
          <w:szCs w:val="22"/>
        </w:rPr>
        <w:t xml:space="preserve"> April 2007.</w:t>
      </w:r>
    </w:p>
    <w:p w14:paraId="1C7E1638" w14:textId="77777777" w:rsidR="00A63A8D" w:rsidRPr="005534A7" w:rsidRDefault="00A63A8D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2C271AEB" w14:textId="77777777" w:rsidR="00C52934" w:rsidRPr="005534A7" w:rsidRDefault="00CF53A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“Aggressive Assimilation: T</w:t>
      </w:r>
      <w:r w:rsidR="00C52934" w:rsidRPr="005534A7">
        <w:rPr>
          <w:rFonts w:ascii="Times New Roman" w:hAnsi="Times New Roman"/>
          <w:sz w:val="22"/>
          <w:szCs w:val="22"/>
        </w:rPr>
        <w:t>he Nativist Fantasy of Kim Stanley Robinson.” Popular Culture Association/American Culture Association Conference, Atlanta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="00B71C1E" w:rsidRPr="005534A7">
        <w:rPr>
          <w:rFonts w:ascii="Times New Roman" w:hAnsi="Times New Roman"/>
          <w:sz w:val="22"/>
          <w:szCs w:val="22"/>
        </w:rPr>
        <w:t xml:space="preserve"> April 2006</w:t>
      </w:r>
      <w:r w:rsidR="00C52934" w:rsidRPr="005534A7">
        <w:rPr>
          <w:rFonts w:ascii="Times New Roman" w:hAnsi="Times New Roman"/>
          <w:sz w:val="22"/>
          <w:szCs w:val="22"/>
        </w:rPr>
        <w:t>.</w:t>
      </w:r>
    </w:p>
    <w:p w14:paraId="7340622A" w14:textId="77777777" w:rsidR="00C52934" w:rsidRPr="005534A7" w:rsidRDefault="00C52934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0802D953" w14:textId="77777777" w:rsidR="0024137F" w:rsidRPr="005534A7" w:rsidRDefault="0024137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“Hypertext and Gaming: Digital Storytelling.” Teaching and Learning with Technology Conference, Purdue University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March 2006.</w:t>
      </w:r>
    </w:p>
    <w:p w14:paraId="70580690" w14:textId="77777777" w:rsidR="0024137F" w:rsidRPr="005534A7" w:rsidRDefault="0024137F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7C00B21A" w14:textId="77777777" w:rsidR="00194391" w:rsidRPr="005534A7" w:rsidRDefault="0019439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“Between Life and Death: Mortality and Transcendence in the Poetry of Emily Dickinson.” International Conference </w:t>
      </w:r>
      <w:r w:rsidR="00794732" w:rsidRPr="005534A7">
        <w:rPr>
          <w:rFonts w:ascii="Times New Roman" w:hAnsi="Times New Roman"/>
          <w:sz w:val="22"/>
          <w:szCs w:val="22"/>
        </w:rPr>
        <w:t>on Romanticism, Colorado College,</w:t>
      </w:r>
      <w:r w:rsidRPr="005534A7">
        <w:rPr>
          <w:rFonts w:ascii="Times New Roman" w:hAnsi="Times New Roman"/>
          <w:sz w:val="22"/>
          <w:szCs w:val="22"/>
        </w:rPr>
        <w:t xml:space="preserve"> October 2005.</w:t>
      </w:r>
    </w:p>
    <w:p w14:paraId="41BD8FF3" w14:textId="77777777" w:rsidR="00BA3491" w:rsidRPr="005534A7" w:rsidRDefault="00BA349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20482489" w14:textId="77777777" w:rsidR="00C52E05" w:rsidRPr="005534A7" w:rsidRDefault="00C52E0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</w:t>
      </w:r>
      <w:proofErr w:type="spellStart"/>
      <w:r w:rsidRPr="005534A7">
        <w:rPr>
          <w:rFonts w:ascii="Times New Roman" w:hAnsi="Times New Roman"/>
          <w:sz w:val="22"/>
          <w:szCs w:val="22"/>
        </w:rPr>
        <w:t>Uncomprehended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Mysteries: Language and L</w:t>
      </w:r>
      <w:r w:rsidR="00CF53AB" w:rsidRPr="005534A7">
        <w:rPr>
          <w:rFonts w:ascii="Times New Roman" w:hAnsi="Times New Roman"/>
          <w:sz w:val="22"/>
          <w:szCs w:val="22"/>
        </w:rPr>
        <w:t xml:space="preserve">ore in the Writings of </w:t>
      </w:r>
      <w:proofErr w:type="spellStart"/>
      <w:r w:rsidR="00CF53AB" w:rsidRPr="005534A7">
        <w:rPr>
          <w:rFonts w:ascii="Times New Roman" w:hAnsi="Times New Roman"/>
          <w:sz w:val="22"/>
          <w:szCs w:val="22"/>
        </w:rPr>
        <w:t>Zitkala-Š</w:t>
      </w:r>
      <w:r w:rsidRPr="005534A7">
        <w:rPr>
          <w:rFonts w:ascii="Times New Roman" w:hAnsi="Times New Roman"/>
          <w:sz w:val="22"/>
          <w:szCs w:val="22"/>
        </w:rPr>
        <w:t>a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and Mourning Dove.” College English Association Conference, Indianapolis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April 2005.</w:t>
      </w:r>
    </w:p>
    <w:p w14:paraId="0AAE6BA6" w14:textId="77777777" w:rsidR="00C52E05" w:rsidRPr="005534A7" w:rsidRDefault="00C52E0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064648B" w14:textId="77777777" w:rsidR="00C12868" w:rsidRPr="005534A7" w:rsidRDefault="00C1286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</w:t>
      </w:r>
      <w:r w:rsidR="00BA3491" w:rsidRPr="005534A7">
        <w:rPr>
          <w:rFonts w:ascii="Times New Roman" w:hAnsi="Times New Roman"/>
          <w:sz w:val="22"/>
          <w:szCs w:val="22"/>
        </w:rPr>
        <w:t>The Two Pollards: White Cannibalism on Nantucket Island</w:t>
      </w:r>
      <w:r w:rsidRPr="005534A7">
        <w:rPr>
          <w:rFonts w:ascii="Times New Roman" w:hAnsi="Times New Roman"/>
          <w:sz w:val="22"/>
          <w:szCs w:val="22"/>
        </w:rPr>
        <w:t>.” Popular Culture Association of the South Conference, New Orleans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="00A63A8D" w:rsidRPr="005534A7">
        <w:rPr>
          <w:rFonts w:ascii="Times New Roman" w:hAnsi="Times New Roman"/>
          <w:sz w:val="22"/>
          <w:szCs w:val="22"/>
        </w:rPr>
        <w:t xml:space="preserve"> </w:t>
      </w:r>
      <w:r w:rsidRPr="005534A7">
        <w:rPr>
          <w:rFonts w:ascii="Times New Roman" w:hAnsi="Times New Roman"/>
          <w:sz w:val="22"/>
          <w:szCs w:val="22"/>
        </w:rPr>
        <w:t>September 2004.</w:t>
      </w:r>
    </w:p>
    <w:p w14:paraId="06720CE7" w14:textId="77777777" w:rsidR="00C12868" w:rsidRPr="005534A7" w:rsidRDefault="00A63A8D" w:rsidP="003E3C47">
      <w:pPr>
        <w:pStyle w:val="PlainText"/>
        <w:tabs>
          <w:tab w:val="left" w:pos="8295"/>
        </w:tabs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ab/>
      </w:r>
    </w:p>
    <w:p w14:paraId="6065BCAD" w14:textId="77777777" w:rsidR="00C46C62" w:rsidRPr="005534A7" w:rsidRDefault="00C46C6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“Competing Strategies for Adapting Film Narrative to Video Games: Star Wars and The Lord of the Rings.” Popular Culture Association/American Culture Associa</w:t>
      </w:r>
      <w:r w:rsidR="00794732" w:rsidRPr="005534A7">
        <w:rPr>
          <w:rFonts w:ascii="Times New Roman" w:hAnsi="Times New Roman"/>
          <w:sz w:val="22"/>
          <w:szCs w:val="22"/>
        </w:rPr>
        <w:t>tion Conference, San Antonio,</w:t>
      </w:r>
      <w:r w:rsidRPr="005534A7">
        <w:rPr>
          <w:rFonts w:ascii="Times New Roman" w:hAnsi="Times New Roman"/>
          <w:sz w:val="22"/>
          <w:szCs w:val="22"/>
        </w:rPr>
        <w:t xml:space="preserve"> April 2004.</w:t>
      </w:r>
    </w:p>
    <w:p w14:paraId="3A0432FB" w14:textId="77777777" w:rsidR="00C46C62" w:rsidRPr="005534A7" w:rsidRDefault="00C46C62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4E24A3DF" w14:textId="77777777" w:rsidR="00664BF4" w:rsidRPr="005534A7" w:rsidRDefault="00BA349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“Beggars of Today, Princes of Tomorrow: J</w:t>
      </w:r>
      <w:r w:rsidR="00664BF4" w:rsidRPr="005534A7">
        <w:rPr>
          <w:rFonts w:ascii="Times New Roman" w:hAnsi="Times New Roman"/>
          <w:sz w:val="22"/>
          <w:szCs w:val="22"/>
        </w:rPr>
        <w:t>ohn Rollin Ridge and the Mixed-Blood Outlaw</w:t>
      </w:r>
      <w:r w:rsidR="00E25748" w:rsidRPr="005534A7">
        <w:rPr>
          <w:rFonts w:ascii="Times New Roman" w:hAnsi="Times New Roman"/>
          <w:sz w:val="22"/>
          <w:szCs w:val="22"/>
        </w:rPr>
        <w:t xml:space="preserve">.” </w:t>
      </w:r>
      <w:r w:rsidR="00664BF4" w:rsidRPr="005534A7">
        <w:rPr>
          <w:rFonts w:ascii="Times New Roman" w:hAnsi="Times New Roman"/>
          <w:sz w:val="22"/>
          <w:szCs w:val="22"/>
        </w:rPr>
        <w:t xml:space="preserve">Midwest Modern </w:t>
      </w:r>
      <w:r w:rsidR="00E25748" w:rsidRPr="005534A7">
        <w:rPr>
          <w:rFonts w:ascii="Times New Roman" w:hAnsi="Times New Roman"/>
          <w:sz w:val="22"/>
          <w:szCs w:val="22"/>
        </w:rPr>
        <w:t>Language Association Conference, Chicago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="00E25748" w:rsidRPr="005534A7">
        <w:rPr>
          <w:rFonts w:ascii="Times New Roman" w:hAnsi="Times New Roman"/>
          <w:sz w:val="22"/>
          <w:szCs w:val="22"/>
        </w:rPr>
        <w:t xml:space="preserve"> November 2003.</w:t>
      </w:r>
    </w:p>
    <w:p w14:paraId="6EAF6FEF" w14:textId="77777777" w:rsidR="00664BF4" w:rsidRPr="005534A7" w:rsidRDefault="00664BF4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5B66206E" w14:textId="77777777" w:rsidR="00E25748" w:rsidRPr="005534A7" w:rsidRDefault="00BA349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</w:t>
      </w:r>
      <w:r w:rsidR="00E25748" w:rsidRPr="005534A7">
        <w:rPr>
          <w:rFonts w:ascii="Times New Roman" w:hAnsi="Times New Roman"/>
          <w:sz w:val="22"/>
          <w:szCs w:val="22"/>
        </w:rPr>
        <w:t>Mixed-Blood Outlaws in the Dime Novel.” Popular Culture Association/American Culture Association Conference, New Orleans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="00E25748" w:rsidRPr="005534A7">
        <w:rPr>
          <w:rFonts w:ascii="Times New Roman" w:hAnsi="Times New Roman"/>
          <w:sz w:val="22"/>
          <w:szCs w:val="22"/>
        </w:rPr>
        <w:t xml:space="preserve"> April 2003.</w:t>
      </w:r>
    </w:p>
    <w:p w14:paraId="77F6F87F" w14:textId="77777777" w:rsidR="005B3F8D" w:rsidRPr="005534A7" w:rsidRDefault="005B3F8D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58A8067D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“Pagans at the Wedding Feast: A Critical Mistranslation in the Las-Casas </w:t>
      </w:r>
      <w:proofErr w:type="spellStart"/>
      <w:r w:rsidRPr="005534A7">
        <w:rPr>
          <w:rFonts w:ascii="Times New Roman" w:hAnsi="Times New Roman"/>
          <w:sz w:val="22"/>
          <w:szCs w:val="22"/>
        </w:rPr>
        <w:t>Sepúlveda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Debate.” Modern Language Association Convention, New York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December 2002.</w:t>
      </w:r>
    </w:p>
    <w:p w14:paraId="410DC80B" w14:textId="77777777" w:rsidR="00E25748" w:rsidRPr="005534A7" w:rsidRDefault="00E25748" w:rsidP="003E3C47">
      <w:pPr>
        <w:pStyle w:val="PlainText"/>
        <w:spacing w:line="276" w:lineRule="auto"/>
        <w:ind w:left="720" w:right="512"/>
        <w:rPr>
          <w:rFonts w:ascii="Times New Roman" w:hAnsi="Times New Roman"/>
          <w:sz w:val="22"/>
          <w:szCs w:val="22"/>
        </w:rPr>
      </w:pPr>
    </w:p>
    <w:p w14:paraId="48C037A5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“Nationalism and Nostalgia in </w:t>
      </w:r>
      <w:r w:rsidRPr="005534A7">
        <w:rPr>
          <w:rFonts w:ascii="Times New Roman" w:hAnsi="Times New Roman"/>
          <w:iCs/>
          <w:sz w:val="22"/>
          <w:szCs w:val="22"/>
        </w:rPr>
        <w:t>The Saturday Evening Post</w:t>
      </w:r>
      <w:r w:rsidRPr="005534A7">
        <w:rPr>
          <w:rFonts w:ascii="Times New Roman" w:hAnsi="Times New Roman"/>
          <w:sz w:val="22"/>
          <w:szCs w:val="22"/>
        </w:rPr>
        <w:t>.” The American West(s) in</w:t>
      </w:r>
      <w:r w:rsidR="00794732" w:rsidRPr="005534A7">
        <w:rPr>
          <w:rFonts w:ascii="Times New Roman" w:hAnsi="Times New Roman"/>
          <w:sz w:val="22"/>
          <w:szCs w:val="22"/>
        </w:rPr>
        <w:t xml:space="preserve"> Film, Television, and History Conference, </w:t>
      </w:r>
      <w:r w:rsidRPr="005534A7">
        <w:rPr>
          <w:rFonts w:ascii="Times New Roman" w:hAnsi="Times New Roman"/>
          <w:sz w:val="22"/>
          <w:szCs w:val="22"/>
        </w:rPr>
        <w:t>Kansas City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November 2002.</w:t>
      </w:r>
    </w:p>
    <w:p w14:paraId="11239321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CD018D4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“Indian Reportage in the </w:t>
      </w:r>
      <w:r w:rsidRPr="005534A7">
        <w:rPr>
          <w:rFonts w:ascii="Times New Roman" w:hAnsi="Times New Roman"/>
          <w:i/>
          <w:iCs/>
          <w:sz w:val="22"/>
          <w:szCs w:val="22"/>
        </w:rPr>
        <w:t>Pennsylvania Gazette</w:t>
      </w:r>
      <w:r w:rsidRPr="005534A7">
        <w:rPr>
          <w:rFonts w:ascii="Times New Roman" w:hAnsi="Times New Roman"/>
          <w:sz w:val="22"/>
          <w:szCs w:val="22"/>
        </w:rPr>
        <w:t>.” New Frontiers in Early American Literature Conference, University of Virginia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August 2002.</w:t>
      </w:r>
    </w:p>
    <w:p w14:paraId="76554D90" w14:textId="77777777" w:rsidR="00E25748" w:rsidRPr="005534A7" w:rsidRDefault="00E25748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418D7144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“Miscegenation and Madness in the Early American Novel.” Popular Culture Association/American</w:t>
      </w:r>
      <w:r w:rsidR="00A63A8D" w:rsidRPr="005534A7">
        <w:rPr>
          <w:rFonts w:ascii="Times New Roman" w:hAnsi="Times New Roman"/>
          <w:sz w:val="22"/>
          <w:szCs w:val="22"/>
        </w:rPr>
        <w:t xml:space="preserve"> Culture Association Conference,</w:t>
      </w:r>
      <w:r w:rsidRPr="005534A7">
        <w:rPr>
          <w:rFonts w:ascii="Times New Roman" w:hAnsi="Times New Roman"/>
          <w:sz w:val="22"/>
          <w:szCs w:val="22"/>
        </w:rPr>
        <w:t xml:space="preserve"> Toronto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March 2002.</w:t>
      </w:r>
    </w:p>
    <w:p w14:paraId="6A3F2387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342EC7B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“Indians on the Coffee Table: Native Americans in </w:t>
      </w:r>
      <w:r w:rsidRPr="005534A7">
        <w:rPr>
          <w:rFonts w:ascii="Times New Roman" w:hAnsi="Times New Roman"/>
          <w:i/>
          <w:sz w:val="22"/>
          <w:szCs w:val="22"/>
        </w:rPr>
        <w:t>The Saturday Evening Post</w:t>
      </w:r>
      <w:r w:rsidRPr="005534A7">
        <w:rPr>
          <w:rFonts w:ascii="Times New Roman" w:hAnsi="Times New Roman"/>
          <w:sz w:val="22"/>
          <w:szCs w:val="22"/>
        </w:rPr>
        <w:t>, 1920-1960.” Popular Culture Association/American Culture Association Conference, Philadelphia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April 2001.</w:t>
      </w:r>
    </w:p>
    <w:p w14:paraId="0976D685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2F1069C2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“Pagans at the Wedding Feast: A Critical Mistranslation in</w:t>
      </w:r>
      <w:r w:rsidR="00794732" w:rsidRPr="005534A7">
        <w:rPr>
          <w:rFonts w:ascii="Times New Roman" w:hAnsi="Times New Roman"/>
          <w:sz w:val="22"/>
          <w:szCs w:val="22"/>
        </w:rPr>
        <w:t xml:space="preserve"> the Las Casas-</w:t>
      </w:r>
      <w:proofErr w:type="spellStart"/>
      <w:r w:rsidR="00794732" w:rsidRPr="005534A7">
        <w:rPr>
          <w:rFonts w:ascii="Times New Roman" w:hAnsi="Times New Roman"/>
          <w:sz w:val="22"/>
          <w:szCs w:val="22"/>
        </w:rPr>
        <w:t>Sepúlveda</w:t>
      </w:r>
      <w:proofErr w:type="spellEnd"/>
      <w:r w:rsidR="00794732" w:rsidRPr="005534A7">
        <w:rPr>
          <w:rFonts w:ascii="Times New Roman" w:hAnsi="Times New Roman"/>
          <w:sz w:val="22"/>
          <w:szCs w:val="22"/>
        </w:rPr>
        <w:t xml:space="preserve"> Debate</w:t>
      </w:r>
      <w:r w:rsidRPr="005534A7">
        <w:rPr>
          <w:rFonts w:ascii="Times New Roman" w:hAnsi="Times New Roman"/>
          <w:sz w:val="22"/>
          <w:szCs w:val="22"/>
        </w:rPr>
        <w:t>.” Northeast Modern Language Association Conference, Hartford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="00A63A8D" w:rsidRPr="005534A7">
        <w:rPr>
          <w:rFonts w:ascii="Times New Roman" w:hAnsi="Times New Roman"/>
          <w:sz w:val="22"/>
          <w:szCs w:val="22"/>
        </w:rPr>
        <w:t xml:space="preserve"> </w:t>
      </w:r>
      <w:r w:rsidRPr="005534A7">
        <w:rPr>
          <w:rFonts w:ascii="Times New Roman" w:hAnsi="Times New Roman"/>
          <w:sz w:val="22"/>
          <w:szCs w:val="22"/>
        </w:rPr>
        <w:t>March 2001.</w:t>
      </w:r>
    </w:p>
    <w:p w14:paraId="23B60F38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A72A5B9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“The Art of Appropriation.” Roundtable discussion on creative writing. Northeast Modern Language Association Conference, Hartford</w:t>
      </w:r>
      <w:r w:rsidR="00A63A8D" w:rsidRPr="005534A7">
        <w:rPr>
          <w:rFonts w:ascii="Times New Roman" w:hAnsi="Times New Roman"/>
          <w:sz w:val="22"/>
          <w:szCs w:val="22"/>
        </w:rPr>
        <w:t xml:space="preserve">. </w:t>
      </w:r>
      <w:r w:rsidRPr="005534A7">
        <w:rPr>
          <w:rFonts w:ascii="Times New Roman" w:hAnsi="Times New Roman"/>
          <w:sz w:val="22"/>
          <w:szCs w:val="22"/>
        </w:rPr>
        <w:t>March 2001.</w:t>
      </w:r>
    </w:p>
    <w:p w14:paraId="3B4C5D89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BAD1480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“Names That Fool the Dead: Names and Naming in the Novels of Louise </w:t>
      </w:r>
      <w:proofErr w:type="spellStart"/>
      <w:r w:rsidRPr="005534A7">
        <w:rPr>
          <w:rFonts w:ascii="Times New Roman" w:hAnsi="Times New Roman"/>
          <w:sz w:val="22"/>
          <w:szCs w:val="22"/>
        </w:rPr>
        <w:t>Erdrich</w:t>
      </w:r>
      <w:proofErr w:type="spellEnd"/>
      <w:r w:rsidRPr="005534A7">
        <w:rPr>
          <w:rFonts w:ascii="Times New Roman" w:hAnsi="Times New Roman"/>
          <w:sz w:val="22"/>
          <w:szCs w:val="22"/>
        </w:rPr>
        <w:t>.” Modern Language Association Confere</w:t>
      </w:r>
      <w:r w:rsidR="00794732" w:rsidRPr="005534A7">
        <w:rPr>
          <w:rFonts w:ascii="Times New Roman" w:hAnsi="Times New Roman"/>
          <w:sz w:val="22"/>
          <w:szCs w:val="22"/>
        </w:rPr>
        <w:t>nce, Washington, DC,</w:t>
      </w:r>
      <w:r w:rsidRPr="005534A7">
        <w:rPr>
          <w:rFonts w:ascii="Times New Roman" w:hAnsi="Times New Roman"/>
          <w:sz w:val="22"/>
          <w:szCs w:val="22"/>
        </w:rPr>
        <w:t xml:space="preserve"> December 2000.</w:t>
      </w:r>
    </w:p>
    <w:p w14:paraId="39F87A7F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0C8027B1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“For </w:t>
      </w:r>
      <w:proofErr w:type="spellStart"/>
      <w:r w:rsidRPr="005534A7">
        <w:rPr>
          <w:rFonts w:ascii="Times New Roman" w:hAnsi="Times New Roman"/>
          <w:sz w:val="22"/>
          <w:szCs w:val="22"/>
        </w:rPr>
        <w:t>Worldes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Good: Gower’s Tale of Constance and the End of the Crusades.” Center for Medieval and Renaissance Studies Thirty Second Annual Conference, State University of New York, Binghamton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October 1999.</w:t>
      </w:r>
    </w:p>
    <w:p w14:paraId="2B7F64B4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51471818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“The Case Against Misogynist Scribal Composition in the Wife of Bath’s Prologue: </w:t>
      </w:r>
      <w:proofErr w:type="spellStart"/>
      <w:r w:rsidRPr="005534A7">
        <w:rPr>
          <w:rFonts w:ascii="Times New Roman" w:hAnsi="Times New Roman"/>
          <w:sz w:val="22"/>
          <w:szCs w:val="22"/>
        </w:rPr>
        <w:t>Alisoun’s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Lusty Appetite.” Eighteenth Medieval Forum. Plymou</w:t>
      </w:r>
      <w:r w:rsidR="00794732" w:rsidRPr="005534A7">
        <w:rPr>
          <w:rFonts w:ascii="Times New Roman" w:hAnsi="Times New Roman"/>
          <w:sz w:val="22"/>
          <w:szCs w:val="22"/>
        </w:rPr>
        <w:t>th State College, New Hampshire,</w:t>
      </w:r>
      <w:r w:rsidRPr="005534A7">
        <w:rPr>
          <w:rFonts w:ascii="Times New Roman" w:hAnsi="Times New Roman"/>
          <w:sz w:val="22"/>
          <w:szCs w:val="22"/>
        </w:rPr>
        <w:t xml:space="preserve"> April 1997.</w:t>
      </w:r>
    </w:p>
    <w:p w14:paraId="2F742E3B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71E5B49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“Survival and Symbiosis in the Drama of Maria Irene </w:t>
      </w:r>
      <w:proofErr w:type="spellStart"/>
      <w:r w:rsidRPr="005534A7">
        <w:rPr>
          <w:rFonts w:ascii="Times New Roman" w:hAnsi="Times New Roman"/>
          <w:sz w:val="22"/>
          <w:szCs w:val="22"/>
        </w:rPr>
        <w:t>Fornes</w:t>
      </w:r>
      <w:proofErr w:type="spellEnd"/>
      <w:r w:rsidRPr="005534A7">
        <w:rPr>
          <w:rFonts w:ascii="Times New Roman" w:hAnsi="Times New Roman"/>
          <w:sz w:val="22"/>
          <w:szCs w:val="22"/>
        </w:rPr>
        <w:t>.” Third Congress of Latin American Theatre, University of Kansas</w:t>
      </w:r>
      <w:r w:rsidR="00794732" w:rsidRPr="005534A7">
        <w:rPr>
          <w:rFonts w:ascii="Times New Roman" w:hAnsi="Times New Roman"/>
          <w:sz w:val="22"/>
          <w:szCs w:val="22"/>
        </w:rPr>
        <w:t xml:space="preserve">, </w:t>
      </w:r>
      <w:r w:rsidRPr="005534A7">
        <w:rPr>
          <w:rFonts w:ascii="Times New Roman" w:hAnsi="Times New Roman"/>
          <w:sz w:val="22"/>
          <w:szCs w:val="22"/>
        </w:rPr>
        <w:t>April 1997.</w:t>
      </w:r>
    </w:p>
    <w:p w14:paraId="02A0CECC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E2A2253" w14:textId="187F740D" w:rsidR="00BC4689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“Trapping God in the Labyrinth: Kabbalistic Influence in Borges and Derrida.” Crossing Borders: C</w:t>
      </w:r>
      <w:r w:rsidR="000024A6" w:rsidRPr="005534A7">
        <w:rPr>
          <w:rFonts w:ascii="Times New Roman" w:hAnsi="Times New Roman"/>
          <w:sz w:val="22"/>
          <w:szCs w:val="22"/>
        </w:rPr>
        <w:t>ultural Interventions</w:t>
      </w:r>
      <w:r w:rsidRPr="005534A7">
        <w:rPr>
          <w:rFonts w:ascii="Times New Roman" w:hAnsi="Times New Roman"/>
          <w:sz w:val="22"/>
          <w:szCs w:val="22"/>
        </w:rPr>
        <w:t>, University of Virginia</w:t>
      </w:r>
      <w:r w:rsidR="00794732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February 1996</w:t>
      </w:r>
      <w:r w:rsidR="00CD0EFF" w:rsidRPr="005534A7">
        <w:rPr>
          <w:rFonts w:ascii="Times New Roman" w:hAnsi="Times New Roman"/>
          <w:sz w:val="22"/>
          <w:szCs w:val="22"/>
        </w:rPr>
        <w:t>.</w:t>
      </w:r>
    </w:p>
    <w:p w14:paraId="731AF883" w14:textId="6A6376E3" w:rsidR="00E44846" w:rsidRPr="005534A7" w:rsidRDefault="00E4484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2ED44E3" w14:textId="77777777" w:rsidR="00E25748" w:rsidRPr="005534A7" w:rsidRDefault="00E25748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Teaching Experience</w:t>
      </w:r>
    </w:p>
    <w:p w14:paraId="53787FF2" w14:textId="77777777" w:rsidR="008D020F" w:rsidRPr="005534A7" w:rsidRDefault="008D020F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50D14BB1" w14:textId="6347D82C" w:rsidR="00E2578C" w:rsidRPr="005534A7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Courses Taught at </w:t>
      </w:r>
      <w:r w:rsidR="00220919" w:rsidRPr="005534A7">
        <w:rPr>
          <w:rFonts w:ascii="Times New Roman" w:hAnsi="Times New Roman"/>
          <w:b/>
          <w:sz w:val="22"/>
          <w:szCs w:val="22"/>
        </w:rPr>
        <w:t>DePauw University</w:t>
      </w:r>
      <w:r w:rsidR="00D6117A" w:rsidRPr="005534A7">
        <w:rPr>
          <w:rFonts w:ascii="Times New Roman" w:hAnsi="Times New Roman"/>
          <w:b/>
          <w:sz w:val="22"/>
          <w:szCs w:val="22"/>
        </w:rPr>
        <w:t xml:space="preserve"> </w:t>
      </w:r>
      <w:r w:rsidR="00FF2B62" w:rsidRPr="005534A7">
        <w:rPr>
          <w:rFonts w:ascii="Times New Roman" w:hAnsi="Times New Roman"/>
          <w:b/>
          <w:sz w:val="22"/>
          <w:szCs w:val="22"/>
        </w:rPr>
        <w:t>(2003-present)</w:t>
      </w:r>
    </w:p>
    <w:p w14:paraId="0851AAE8" w14:textId="77777777" w:rsidR="00B71C1E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7A7E0DB1">
          <v:rect id="_x0000_i1031" style="width:0;height:1.5pt" o:hralign="center" o:hrstd="t" o:hr="t" fillcolor="#aca899" stroked="f"/>
        </w:pict>
      </w:r>
    </w:p>
    <w:p w14:paraId="34FF79BB" w14:textId="6DC20ACE" w:rsidR="006B6EAC" w:rsidRPr="005534A7" w:rsidRDefault="006B6EAC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Senior Seminars</w:t>
      </w:r>
    </w:p>
    <w:p w14:paraId="2E29FDDB" w14:textId="0BEDB49B" w:rsidR="005B59FA" w:rsidRPr="005534A7" w:rsidRDefault="000347A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American Utopia</w:t>
      </w:r>
    </w:p>
    <w:p w14:paraId="64192FDB" w14:textId="7C875B15" w:rsidR="006B6EAC" w:rsidRPr="005534A7" w:rsidRDefault="006B6EAC" w:rsidP="006B6EAC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The Paranoid Style</w:t>
      </w:r>
    </w:p>
    <w:p w14:paraId="6FBE3A39" w14:textId="720B3F8E" w:rsidR="003D5065" w:rsidRPr="005534A7" w:rsidRDefault="003D5065" w:rsidP="006B6EAC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proofErr w:type="spellStart"/>
      <w:r w:rsidRPr="005534A7">
        <w:rPr>
          <w:rFonts w:ascii="Times New Roman" w:hAnsi="Times New Roman"/>
          <w:sz w:val="22"/>
          <w:szCs w:val="22"/>
        </w:rPr>
        <w:t>Subcreation</w:t>
      </w:r>
      <w:proofErr w:type="spellEnd"/>
      <w:r w:rsidRPr="005534A7">
        <w:rPr>
          <w:rFonts w:ascii="Times New Roman" w:hAnsi="Times New Roman"/>
          <w:sz w:val="22"/>
          <w:szCs w:val="22"/>
        </w:rPr>
        <w:t>: The Art of World Building</w:t>
      </w:r>
    </w:p>
    <w:p w14:paraId="4DE4B3C5" w14:textId="62132068" w:rsidR="006B6EAC" w:rsidRPr="005534A7" w:rsidRDefault="006B6EAC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46C6C9ED" w14:textId="2CE3583A" w:rsidR="006B6EAC" w:rsidRPr="005534A7" w:rsidRDefault="006B6EAC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Advanced Literature Courses</w:t>
      </w:r>
    </w:p>
    <w:p w14:paraId="350D00B7" w14:textId="37A2AC3F" w:rsidR="007073CB" w:rsidRDefault="007073CB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and the Future of Writing</w:t>
      </w:r>
    </w:p>
    <w:p w14:paraId="72A5C023" w14:textId="2B99598B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American Gothic </w:t>
      </w:r>
    </w:p>
    <w:p w14:paraId="43A66420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lastRenderedPageBreak/>
        <w:t xml:space="preserve">American Literature and the Environment </w:t>
      </w:r>
    </w:p>
    <w:p w14:paraId="50A2E25A" w14:textId="27E2D558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American Literature: Age of Realism</w:t>
      </w:r>
      <w:r w:rsidR="00415376" w:rsidRPr="005534A7">
        <w:rPr>
          <w:rFonts w:ascii="Times New Roman" w:hAnsi="Times New Roman"/>
          <w:sz w:val="22"/>
          <w:szCs w:val="22"/>
        </w:rPr>
        <w:t xml:space="preserve"> </w:t>
      </w:r>
    </w:p>
    <w:p w14:paraId="13D26BF7" w14:textId="5CB00F85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American Literatur</w:t>
      </w:r>
      <w:r w:rsidR="00731830">
        <w:rPr>
          <w:rFonts w:ascii="Times New Roman" w:hAnsi="Times New Roman"/>
          <w:sz w:val="22"/>
          <w:szCs w:val="22"/>
        </w:rPr>
        <w:t xml:space="preserve">e: Revolution and Renaissance </w:t>
      </w:r>
    </w:p>
    <w:p w14:paraId="1919573B" w14:textId="3839F8C3" w:rsidR="00AA7BAE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Captivity Narratives</w:t>
      </w:r>
    </w:p>
    <w:p w14:paraId="7F82688D" w14:textId="77777777" w:rsidR="00E95BE1" w:rsidRDefault="00E95BE1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Cult and Conspiracy</w:t>
      </w:r>
    </w:p>
    <w:p w14:paraId="23091A6C" w14:textId="299CCD72" w:rsidR="00E95BE1" w:rsidRPr="005534A7" w:rsidRDefault="00E95BE1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Devil</w:t>
      </w:r>
    </w:p>
    <w:p w14:paraId="56F9ED13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Digital Narrative</w:t>
      </w:r>
    </w:p>
    <w:p w14:paraId="25841656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Early American Nature Writing</w:t>
      </w:r>
    </w:p>
    <w:p w14:paraId="4B1B15B7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East and West in Conflict</w:t>
      </w:r>
    </w:p>
    <w:p w14:paraId="5759A8B9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Environmental Crisis Narratives</w:t>
      </w:r>
    </w:p>
    <w:p w14:paraId="31C7E897" w14:textId="56909AE9" w:rsidR="00BC4689" w:rsidRPr="005534A7" w:rsidRDefault="006B6EAC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Literary Anthropocene</w:t>
      </w:r>
      <w:r w:rsidR="00DA2901" w:rsidRPr="005534A7">
        <w:rPr>
          <w:rFonts w:ascii="Times New Roman" w:hAnsi="Times New Roman"/>
          <w:sz w:val="22"/>
          <w:szCs w:val="22"/>
        </w:rPr>
        <w:t xml:space="preserve"> </w:t>
      </w:r>
    </w:p>
    <w:p w14:paraId="0E8998B0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Literature of Reform</w:t>
      </w:r>
    </w:p>
    <w:p w14:paraId="36F9C1A5" w14:textId="466D8D25" w:rsidR="00446263" w:rsidRPr="005534A7" w:rsidRDefault="0044626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New England Heterodoxy</w:t>
      </w:r>
    </w:p>
    <w:p w14:paraId="49F92945" w14:textId="77777777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Twice-Told Tales: 19</w:t>
      </w:r>
      <w:r w:rsidRPr="005534A7">
        <w:rPr>
          <w:rFonts w:ascii="Times New Roman" w:hAnsi="Times New Roman"/>
          <w:sz w:val="22"/>
          <w:szCs w:val="22"/>
          <w:vertAlign w:val="superscript"/>
        </w:rPr>
        <w:t>th</w:t>
      </w:r>
      <w:r w:rsidRPr="005534A7">
        <w:rPr>
          <w:rFonts w:ascii="Times New Roman" w:hAnsi="Times New Roman"/>
          <w:sz w:val="22"/>
          <w:szCs w:val="22"/>
        </w:rPr>
        <w:t xml:space="preserve"> Century America as History and Literature</w:t>
      </w:r>
    </w:p>
    <w:p w14:paraId="5B163191" w14:textId="77777777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2C02616A" w14:textId="79EB833A" w:rsidR="006B6EAC" w:rsidRPr="005534A7" w:rsidRDefault="006B6EAC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Literature Surveys</w:t>
      </w:r>
    </w:p>
    <w:p w14:paraId="57C1F0CB" w14:textId="28970F5A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American Writers</w:t>
      </w:r>
    </w:p>
    <w:p w14:paraId="463F7895" w14:textId="630A2568" w:rsidR="002A6466" w:rsidRPr="005534A7" w:rsidRDefault="002A646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Native American Literature</w:t>
      </w:r>
    </w:p>
    <w:p w14:paraId="2CBC5A63" w14:textId="5FE2C6F1" w:rsidR="00167FA0" w:rsidRPr="005534A7" w:rsidRDefault="00167FA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proofErr w:type="spellStart"/>
      <w:r w:rsidRPr="005534A7">
        <w:rPr>
          <w:rFonts w:ascii="Times New Roman" w:hAnsi="Times New Roman"/>
          <w:sz w:val="22"/>
          <w:szCs w:val="22"/>
        </w:rPr>
        <w:t>Latinx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Literature</w:t>
      </w:r>
    </w:p>
    <w:p w14:paraId="1747E10C" w14:textId="2DD304A7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3663890" w14:textId="3F8A0C07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Literature Topics Courses</w:t>
      </w:r>
    </w:p>
    <w:p w14:paraId="574748F7" w14:textId="2D7B25EE" w:rsidR="00AA7BAE" w:rsidRPr="005534A7" w:rsidRDefault="00AA7BAE" w:rsidP="00AA7BAE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American Gothic</w:t>
      </w:r>
      <w:r w:rsidR="00415376" w:rsidRPr="005534A7">
        <w:rPr>
          <w:rFonts w:ascii="Times New Roman" w:hAnsi="Times New Roman"/>
          <w:sz w:val="22"/>
          <w:szCs w:val="22"/>
        </w:rPr>
        <w:t xml:space="preserve"> </w:t>
      </w:r>
    </w:p>
    <w:p w14:paraId="73A3060A" w14:textId="77777777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Narrative, Hypertext, and Games</w:t>
      </w:r>
    </w:p>
    <w:p w14:paraId="376A3099" w14:textId="678BDD77" w:rsidR="00EE6845" w:rsidRPr="005534A7" w:rsidRDefault="00EE684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proofErr w:type="spellStart"/>
      <w:r w:rsidRPr="005534A7">
        <w:rPr>
          <w:rFonts w:ascii="Times New Roman" w:hAnsi="Times New Roman"/>
          <w:sz w:val="22"/>
          <w:szCs w:val="22"/>
        </w:rPr>
        <w:t>Subcreation</w:t>
      </w:r>
      <w:proofErr w:type="spellEnd"/>
      <w:r w:rsidR="00FE1774" w:rsidRPr="005534A7">
        <w:rPr>
          <w:rFonts w:ascii="Times New Roman" w:hAnsi="Times New Roman"/>
          <w:sz w:val="22"/>
          <w:szCs w:val="22"/>
        </w:rPr>
        <w:t>: The Art of World Building</w:t>
      </w:r>
      <w:r w:rsidR="00415376" w:rsidRPr="005534A7">
        <w:rPr>
          <w:rFonts w:ascii="Times New Roman" w:hAnsi="Times New Roman"/>
          <w:sz w:val="22"/>
          <w:szCs w:val="22"/>
        </w:rPr>
        <w:t xml:space="preserve"> </w:t>
      </w:r>
    </w:p>
    <w:p w14:paraId="3684ECC0" w14:textId="04701D83" w:rsidR="00FC6424" w:rsidRPr="005534A7" w:rsidRDefault="003D506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Literature and Pandemic</w:t>
      </w:r>
    </w:p>
    <w:p w14:paraId="5C28CAF5" w14:textId="721190C9" w:rsidR="00FC6424" w:rsidRPr="005534A7" w:rsidRDefault="00FC642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Viral Culture: Myths, Memes, and Conspiracies</w:t>
      </w:r>
    </w:p>
    <w:p w14:paraId="26EC5E71" w14:textId="17CB4031" w:rsidR="00DA2901" w:rsidRDefault="00DA290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Games, Sports, and Stories</w:t>
      </w:r>
    </w:p>
    <w:p w14:paraId="6B6A5517" w14:textId="347306D0" w:rsidR="00731830" w:rsidRDefault="0073183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Literature and Living Systems</w:t>
      </w:r>
    </w:p>
    <w:p w14:paraId="3BD93307" w14:textId="6C3E3803" w:rsidR="00F03583" w:rsidRPr="005534A7" w:rsidRDefault="00F0358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World Wide Weird: Global Surrealism and Horror</w:t>
      </w:r>
    </w:p>
    <w:p w14:paraId="3EE3EB3F" w14:textId="77777777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E6950B7" w14:textId="77777777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Introductory Literature Courses</w:t>
      </w:r>
    </w:p>
    <w:p w14:paraId="294A8719" w14:textId="028C7BF3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Reading Literature: Sc</w:t>
      </w:r>
      <w:r w:rsidR="00731830">
        <w:rPr>
          <w:rFonts w:ascii="Times New Roman" w:hAnsi="Times New Roman"/>
          <w:sz w:val="22"/>
          <w:szCs w:val="22"/>
        </w:rPr>
        <w:t xml:space="preserve">ience, Technology, and Nature </w:t>
      </w:r>
    </w:p>
    <w:p w14:paraId="2B2DA56C" w14:textId="77777777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Reading Literature: Visual and Digital Narratives</w:t>
      </w:r>
    </w:p>
    <w:p w14:paraId="112FE3D3" w14:textId="2C4CE7A2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Poetry, Fiction, and Drama</w:t>
      </w:r>
    </w:p>
    <w:p w14:paraId="157A0374" w14:textId="57A1495D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Literature and Interpretation </w:t>
      </w:r>
    </w:p>
    <w:p w14:paraId="7FE4037A" w14:textId="77777777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6730340" w14:textId="727B511F" w:rsidR="00AA7BAE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First-Year Seminars</w:t>
      </w:r>
    </w:p>
    <w:p w14:paraId="5655A608" w14:textId="2BC57236" w:rsidR="00BC4689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Hello </w:t>
      </w:r>
      <w:r w:rsidR="00BC4689" w:rsidRPr="005534A7">
        <w:rPr>
          <w:rFonts w:ascii="Times New Roman" w:hAnsi="Times New Roman"/>
          <w:sz w:val="22"/>
          <w:szCs w:val="22"/>
        </w:rPr>
        <w:t>AI</w:t>
      </w:r>
    </w:p>
    <w:p w14:paraId="5D85DEB8" w14:textId="78B9B801" w:rsidR="00DB1503" w:rsidRPr="005534A7" w:rsidRDefault="00DB150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Imagining Extinction</w:t>
      </w:r>
    </w:p>
    <w:p w14:paraId="0C01C7FF" w14:textId="1C2BB4CA" w:rsidR="00ED0279" w:rsidRPr="005534A7" w:rsidRDefault="00ED0279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Mars in Science and Literature</w:t>
      </w:r>
    </w:p>
    <w:p w14:paraId="3B622946" w14:textId="5A85714D" w:rsidR="00446263" w:rsidRPr="005534A7" w:rsidRDefault="0044626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The Magic Circle: Introduction to Ludology</w:t>
      </w:r>
    </w:p>
    <w:p w14:paraId="09EFE84D" w14:textId="754AA3B5" w:rsidR="00F72FC8" w:rsidRPr="005534A7" w:rsidRDefault="00D118A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Culture and</w:t>
      </w:r>
      <w:r w:rsidR="00E95BE1">
        <w:rPr>
          <w:rFonts w:ascii="Times New Roman" w:hAnsi="Times New Roman"/>
          <w:sz w:val="22"/>
          <w:szCs w:val="22"/>
        </w:rPr>
        <w:t xml:space="preserve"> Cannibalism</w:t>
      </w:r>
    </w:p>
    <w:p w14:paraId="0574E3C7" w14:textId="77777777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8EBDC4B" w14:textId="0A27E617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Writing Courses</w:t>
      </w:r>
    </w:p>
    <w:p w14:paraId="3DE121A3" w14:textId="15D9AF02" w:rsidR="00C47FAA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lastRenderedPageBreak/>
        <w:t>College Writing II</w:t>
      </w:r>
      <w:r w:rsidR="002A6466" w:rsidRPr="005534A7">
        <w:rPr>
          <w:rFonts w:ascii="Times New Roman" w:hAnsi="Times New Roman"/>
          <w:sz w:val="22"/>
          <w:szCs w:val="22"/>
        </w:rPr>
        <w:t xml:space="preserve"> </w:t>
      </w:r>
    </w:p>
    <w:p w14:paraId="54CA6394" w14:textId="7F9B5798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Writing in Literary Studies</w:t>
      </w:r>
    </w:p>
    <w:p w14:paraId="00D42FAD" w14:textId="77777777" w:rsidR="00C47FAA" w:rsidRPr="005534A7" w:rsidRDefault="00C47FA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735C1EF" w14:textId="28E311AD" w:rsidR="003932AC" w:rsidRPr="005534A7" w:rsidRDefault="007073CB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Extended Studies</w:t>
      </w:r>
      <w:r w:rsidR="00DC3792" w:rsidRPr="005534A7">
        <w:rPr>
          <w:rFonts w:ascii="Times New Roman" w:hAnsi="Times New Roman"/>
          <w:b/>
          <w:sz w:val="22"/>
          <w:szCs w:val="22"/>
        </w:rPr>
        <w:t xml:space="preserve"> Off-Campus</w:t>
      </w:r>
      <w:r>
        <w:rPr>
          <w:rFonts w:ascii="Times New Roman" w:hAnsi="Times New Roman"/>
          <w:b/>
          <w:sz w:val="22"/>
          <w:szCs w:val="22"/>
        </w:rPr>
        <w:t xml:space="preserve"> (January and May term)</w:t>
      </w:r>
    </w:p>
    <w:p w14:paraId="3090151D" w14:textId="0392E887" w:rsidR="00163BC6" w:rsidRPr="005534A7" w:rsidRDefault="00163BC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Paris and Morocco: Orientalist </w:t>
      </w:r>
      <w:r w:rsidR="00415376" w:rsidRPr="005534A7">
        <w:rPr>
          <w:rFonts w:ascii="Times New Roman" w:hAnsi="Times New Roman"/>
          <w:sz w:val="22"/>
          <w:szCs w:val="22"/>
        </w:rPr>
        <w:t>Expressions (2020)</w:t>
      </w:r>
    </w:p>
    <w:p w14:paraId="241482B2" w14:textId="3552478F" w:rsidR="001E0C00" w:rsidRPr="005534A7" w:rsidRDefault="001E0C0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Cuba: </w:t>
      </w:r>
      <w:r w:rsidR="00F91AA7" w:rsidRPr="005534A7">
        <w:rPr>
          <w:rFonts w:ascii="Times New Roman" w:hAnsi="Times New Roman"/>
          <w:sz w:val="22"/>
          <w:szCs w:val="22"/>
        </w:rPr>
        <w:t>Digital Literacy in Cuba (2018)</w:t>
      </w:r>
    </w:p>
    <w:p w14:paraId="221CB8B0" w14:textId="681ECF59" w:rsidR="00713F50" w:rsidRPr="005534A7" w:rsidRDefault="00713F5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Cuba: Contemporary Cuban Identities (2017)</w:t>
      </w:r>
    </w:p>
    <w:p w14:paraId="5367552C" w14:textId="6319229B" w:rsidR="00E37089" w:rsidRPr="005534A7" w:rsidRDefault="00CD0EF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Galapagos: Natural Laboratories for Evolution (2016)</w:t>
      </w:r>
    </w:p>
    <w:p w14:paraId="1A950B79" w14:textId="5325C195" w:rsidR="005B59FA" w:rsidRPr="005534A7" w:rsidRDefault="005B59F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China: Ancient, Modern, and Postmodern (2014)</w:t>
      </w:r>
    </w:p>
    <w:p w14:paraId="145DCF9C" w14:textId="4B555751" w:rsidR="00E775E8" w:rsidRPr="005534A7" w:rsidRDefault="00D4348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France: </w:t>
      </w:r>
      <w:r w:rsidR="00E775E8" w:rsidRPr="005534A7">
        <w:rPr>
          <w:rFonts w:ascii="Times New Roman" w:hAnsi="Times New Roman"/>
          <w:sz w:val="22"/>
          <w:szCs w:val="22"/>
        </w:rPr>
        <w:t xml:space="preserve">Legend and Landscape in Brittany </w:t>
      </w:r>
      <w:r w:rsidRPr="005534A7">
        <w:rPr>
          <w:rFonts w:ascii="Times New Roman" w:hAnsi="Times New Roman"/>
          <w:sz w:val="22"/>
          <w:szCs w:val="22"/>
        </w:rPr>
        <w:t xml:space="preserve">and Normandy </w:t>
      </w:r>
      <w:r w:rsidR="00E775E8" w:rsidRPr="005534A7">
        <w:rPr>
          <w:rFonts w:ascii="Times New Roman" w:hAnsi="Times New Roman"/>
          <w:sz w:val="22"/>
          <w:szCs w:val="22"/>
        </w:rPr>
        <w:t>(2013)</w:t>
      </w:r>
    </w:p>
    <w:p w14:paraId="521818C8" w14:textId="77777777" w:rsidR="00E95BE1" w:rsidRPr="005534A7" w:rsidRDefault="00E95BE1" w:rsidP="00E95BE1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Ireland: Culture of Early Medieval Ireland (2005 and 2009)</w:t>
      </w:r>
    </w:p>
    <w:p w14:paraId="049477FA" w14:textId="286E7850" w:rsidR="00ED0279" w:rsidRPr="005534A7" w:rsidRDefault="00D4348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New York: </w:t>
      </w:r>
      <w:r w:rsidR="00ED0279" w:rsidRPr="005534A7">
        <w:rPr>
          <w:rFonts w:ascii="Times New Roman" w:hAnsi="Times New Roman"/>
          <w:sz w:val="22"/>
          <w:szCs w:val="22"/>
        </w:rPr>
        <w:t>The Center of the World: History of New York City (2010)</w:t>
      </w:r>
    </w:p>
    <w:p w14:paraId="7A51FD9F" w14:textId="3FE7DF97" w:rsidR="00E95BE1" w:rsidRDefault="00E95BE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Northern Ireland: Peace Players (2023</w:t>
      </w:r>
      <w:r w:rsidR="007073CB">
        <w:rPr>
          <w:rFonts w:ascii="Times New Roman" w:hAnsi="Times New Roman"/>
          <w:sz w:val="22"/>
          <w:szCs w:val="22"/>
        </w:rPr>
        <w:t>, 2024, 2026</w:t>
      </w:r>
      <w:r>
        <w:rPr>
          <w:rFonts w:ascii="Times New Roman" w:hAnsi="Times New Roman"/>
          <w:sz w:val="22"/>
          <w:szCs w:val="22"/>
        </w:rPr>
        <w:t>)</w:t>
      </w:r>
    </w:p>
    <w:p w14:paraId="6DAED29F" w14:textId="4BCFB4A5" w:rsidR="00FF2B62" w:rsidRPr="005534A7" w:rsidRDefault="00D4348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Russia: </w:t>
      </w:r>
      <w:r w:rsidR="00FF2B62" w:rsidRPr="005534A7">
        <w:rPr>
          <w:rFonts w:ascii="Times New Roman" w:hAnsi="Times New Roman"/>
          <w:sz w:val="22"/>
          <w:szCs w:val="22"/>
        </w:rPr>
        <w:t>Introduction to Russian Culture and Life</w:t>
      </w:r>
      <w:r w:rsidR="001565C9" w:rsidRPr="005534A7">
        <w:rPr>
          <w:rFonts w:ascii="Times New Roman" w:hAnsi="Times New Roman"/>
          <w:sz w:val="22"/>
          <w:szCs w:val="22"/>
        </w:rPr>
        <w:t xml:space="preserve"> (2006)</w:t>
      </w:r>
    </w:p>
    <w:p w14:paraId="50CECBC2" w14:textId="77777777" w:rsidR="00E95BE1" w:rsidRPr="005534A7" w:rsidRDefault="00E95BE1" w:rsidP="00E95BE1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United Arab Emirates: Globalism and Multiculturalism (2012)</w:t>
      </w:r>
    </w:p>
    <w:p w14:paraId="292655B4" w14:textId="5961E358" w:rsidR="00FA65C8" w:rsidRPr="005534A7" w:rsidRDefault="00D4348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Virginia: </w:t>
      </w:r>
      <w:r w:rsidR="001565C9" w:rsidRPr="005534A7">
        <w:rPr>
          <w:rFonts w:ascii="Times New Roman" w:hAnsi="Times New Roman"/>
          <w:sz w:val="22"/>
          <w:szCs w:val="22"/>
        </w:rPr>
        <w:t>Intentional Com</w:t>
      </w:r>
      <w:r w:rsidRPr="005534A7">
        <w:rPr>
          <w:rFonts w:ascii="Times New Roman" w:hAnsi="Times New Roman"/>
          <w:sz w:val="22"/>
          <w:szCs w:val="22"/>
        </w:rPr>
        <w:t>munity at</w:t>
      </w:r>
      <w:r w:rsidR="003D5065" w:rsidRPr="005534A7">
        <w:rPr>
          <w:rFonts w:ascii="Times New Roman" w:hAnsi="Times New Roman"/>
          <w:sz w:val="22"/>
          <w:szCs w:val="22"/>
        </w:rPr>
        <w:t xml:space="preserve"> </w:t>
      </w:r>
      <w:r w:rsidR="00C65BF5" w:rsidRPr="005534A7">
        <w:rPr>
          <w:rFonts w:ascii="Times New Roman" w:hAnsi="Times New Roman"/>
          <w:sz w:val="22"/>
          <w:szCs w:val="22"/>
        </w:rPr>
        <w:t>Twin Oaks (</w:t>
      </w:r>
      <w:r w:rsidR="001565C9" w:rsidRPr="005534A7">
        <w:rPr>
          <w:rFonts w:ascii="Times New Roman" w:hAnsi="Times New Roman"/>
          <w:sz w:val="22"/>
          <w:szCs w:val="22"/>
        </w:rPr>
        <w:t>2007)</w:t>
      </w:r>
    </w:p>
    <w:p w14:paraId="39D72EC0" w14:textId="7A42D0B9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04E49B5" w14:textId="135D3A3C" w:rsidR="00DC3792" w:rsidRPr="005534A7" w:rsidRDefault="007073CB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Extended Studies</w:t>
      </w:r>
      <w:r w:rsidR="00DC3792" w:rsidRPr="005534A7">
        <w:rPr>
          <w:rFonts w:ascii="Times New Roman" w:hAnsi="Times New Roman"/>
          <w:b/>
          <w:sz w:val="22"/>
          <w:szCs w:val="22"/>
        </w:rPr>
        <w:t xml:space="preserve"> On-Campus</w:t>
      </w:r>
    </w:p>
    <w:p w14:paraId="1CC66380" w14:textId="710782F1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Game Design Laboratory (2019)</w:t>
      </w:r>
    </w:p>
    <w:p w14:paraId="62107526" w14:textId="7608FD58" w:rsidR="00DC3792" w:rsidRPr="005534A7" w:rsidRDefault="00DC3792" w:rsidP="00DC3792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Literary </w:t>
      </w:r>
      <w:proofErr w:type="spellStart"/>
      <w:r w:rsidRPr="005534A7">
        <w:rPr>
          <w:rFonts w:ascii="Times New Roman" w:hAnsi="Times New Roman"/>
          <w:sz w:val="22"/>
          <w:szCs w:val="22"/>
        </w:rPr>
        <w:t>Macroanalysis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(2015)</w:t>
      </w:r>
    </w:p>
    <w:p w14:paraId="48373D14" w14:textId="76BBC833" w:rsidR="00DC3792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Literature of 9/11 (2008)</w:t>
      </w:r>
    </w:p>
    <w:p w14:paraId="3EB2B009" w14:textId="77777777" w:rsidR="00E2578C" w:rsidRPr="005534A7" w:rsidRDefault="00E2578C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8181458" w14:textId="3DD34038" w:rsidR="00A65D4A" w:rsidRPr="005534A7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 xml:space="preserve">Courses Taught at </w:t>
      </w:r>
      <w:r w:rsidR="00220919" w:rsidRPr="005534A7">
        <w:rPr>
          <w:rFonts w:ascii="Times New Roman" w:hAnsi="Times New Roman"/>
          <w:b/>
          <w:bCs/>
          <w:sz w:val="22"/>
          <w:szCs w:val="22"/>
        </w:rPr>
        <w:t>Muhlenberg College</w:t>
      </w:r>
      <w:r w:rsidR="00D6117A" w:rsidRPr="005534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33F44" w:rsidRPr="005534A7">
        <w:rPr>
          <w:rFonts w:ascii="Times New Roman" w:hAnsi="Times New Roman"/>
          <w:b/>
          <w:bCs/>
          <w:sz w:val="22"/>
          <w:szCs w:val="22"/>
        </w:rPr>
        <w:t>(2001-</w:t>
      </w:r>
      <w:r w:rsidR="00994B72" w:rsidRPr="005534A7">
        <w:rPr>
          <w:rFonts w:ascii="Times New Roman" w:hAnsi="Times New Roman"/>
          <w:b/>
          <w:bCs/>
          <w:sz w:val="22"/>
          <w:szCs w:val="22"/>
        </w:rPr>
        <w:t>20</w:t>
      </w:r>
      <w:r w:rsidR="00FF2B62" w:rsidRPr="005534A7">
        <w:rPr>
          <w:rFonts w:ascii="Times New Roman" w:hAnsi="Times New Roman"/>
          <w:b/>
          <w:bCs/>
          <w:sz w:val="22"/>
          <w:szCs w:val="22"/>
        </w:rPr>
        <w:t>03)</w:t>
      </w:r>
    </w:p>
    <w:p w14:paraId="7ED17451" w14:textId="77777777" w:rsidR="00D118A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50E02966">
          <v:rect id="_x0000_i1032" style="width:0;height:1.5pt" o:hralign="center" o:hrstd="t" o:hr="t" fillcolor="#aca899" stroked="f"/>
        </w:pict>
      </w:r>
    </w:p>
    <w:p w14:paraId="44684D66" w14:textId="7CD1D7A4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City, Frontier, and Empire in Ame</w:t>
      </w:r>
      <w:r w:rsidR="00FF2B62" w:rsidRPr="005534A7">
        <w:rPr>
          <w:rFonts w:ascii="Times New Roman" w:hAnsi="Times New Roman"/>
          <w:bCs/>
          <w:sz w:val="22"/>
          <w:szCs w:val="22"/>
        </w:rPr>
        <w:t>rican Literature</w:t>
      </w:r>
    </w:p>
    <w:p w14:paraId="706E1333" w14:textId="0E760EF4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Native American Li</w:t>
      </w:r>
      <w:r w:rsidR="00E95BE1">
        <w:rPr>
          <w:rFonts w:ascii="Times New Roman" w:hAnsi="Times New Roman"/>
          <w:bCs/>
          <w:sz w:val="22"/>
          <w:szCs w:val="22"/>
        </w:rPr>
        <w:t>terature</w:t>
      </w:r>
    </w:p>
    <w:p w14:paraId="49E380DD" w14:textId="4EA8294D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 xml:space="preserve">Nationalism, Romanticism, </w:t>
      </w:r>
      <w:r w:rsidR="00FF2B62" w:rsidRPr="005534A7">
        <w:rPr>
          <w:rFonts w:ascii="Times New Roman" w:hAnsi="Times New Roman"/>
          <w:bCs/>
          <w:sz w:val="22"/>
          <w:szCs w:val="22"/>
        </w:rPr>
        <w:t>and American Literature</w:t>
      </w:r>
    </w:p>
    <w:p w14:paraId="37D38982" w14:textId="637D692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African A</w:t>
      </w:r>
      <w:r w:rsidR="00FF2B62" w:rsidRPr="005534A7">
        <w:rPr>
          <w:rFonts w:ascii="Times New Roman" w:hAnsi="Times New Roman"/>
          <w:bCs/>
          <w:sz w:val="22"/>
          <w:szCs w:val="22"/>
        </w:rPr>
        <w:t>merican Literature</w:t>
      </w:r>
    </w:p>
    <w:p w14:paraId="494F174B" w14:textId="0D286156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American W</w:t>
      </w:r>
      <w:r w:rsidR="00E95BE1">
        <w:rPr>
          <w:rFonts w:ascii="Times New Roman" w:hAnsi="Times New Roman"/>
          <w:bCs/>
          <w:sz w:val="22"/>
          <w:szCs w:val="22"/>
        </w:rPr>
        <w:t>riters</w:t>
      </w:r>
    </w:p>
    <w:p w14:paraId="7A3D74A1" w14:textId="09F04AF0" w:rsidR="004F4F7B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First-Year Seminar</w:t>
      </w:r>
      <w:r w:rsidR="00FF2B62" w:rsidRPr="005534A7">
        <w:rPr>
          <w:rFonts w:ascii="Times New Roman" w:hAnsi="Times New Roman"/>
          <w:bCs/>
          <w:sz w:val="22"/>
          <w:szCs w:val="22"/>
        </w:rPr>
        <w:t>: American Horror</w:t>
      </w:r>
      <w:r w:rsidR="00E25748" w:rsidRPr="005534A7">
        <w:rPr>
          <w:rFonts w:ascii="Times New Roman" w:hAnsi="Times New Roman"/>
          <w:bCs/>
          <w:sz w:val="22"/>
          <w:szCs w:val="22"/>
        </w:rPr>
        <w:tab/>
      </w:r>
      <w:r w:rsidR="00E25748" w:rsidRPr="005534A7">
        <w:rPr>
          <w:rFonts w:ascii="Times New Roman" w:hAnsi="Times New Roman"/>
          <w:bCs/>
          <w:sz w:val="22"/>
          <w:szCs w:val="22"/>
        </w:rPr>
        <w:tab/>
      </w:r>
    </w:p>
    <w:p w14:paraId="22B04345" w14:textId="77777777" w:rsidR="00EE0052" w:rsidRPr="005534A7" w:rsidRDefault="00EE0052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</w:p>
    <w:p w14:paraId="5F116E6E" w14:textId="290D838E" w:rsidR="00A65D4A" w:rsidRPr="005534A7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bCs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 xml:space="preserve">Courses Taught at </w:t>
      </w:r>
      <w:r w:rsidR="00E25748" w:rsidRPr="005534A7">
        <w:rPr>
          <w:rFonts w:ascii="Times New Roman" w:hAnsi="Times New Roman"/>
          <w:b/>
          <w:bCs/>
          <w:sz w:val="22"/>
          <w:szCs w:val="22"/>
        </w:rPr>
        <w:t>Chestnut Hill College</w:t>
      </w:r>
      <w:r w:rsidR="00D6117A" w:rsidRPr="005534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F2B62" w:rsidRPr="005534A7">
        <w:rPr>
          <w:rFonts w:ascii="Times New Roman" w:hAnsi="Times New Roman"/>
          <w:b/>
          <w:bCs/>
          <w:sz w:val="22"/>
          <w:szCs w:val="22"/>
        </w:rPr>
        <w:t>(2001)</w:t>
      </w:r>
    </w:p>
    <w:p w14:paraId="3AC64CED" w14:textId="77777777" w:rsidR="00D118A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42A10FB0">
          <v:rect id="_x0000_i1033" style="width:0;height:1.5pt" o:hralign="center" o:hrstd="t" o:hr="t" fillcolor="#aca899" stroked="f"/>
        </w:pict>
      </w:r>
    </w:p>
    <w:p w14:paraId="6481E734" w14:textId="3D45700C" w:rsidR="00E25748" w:rsidRPr="005534A7" w:rsidRDefault="00FF2B62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Developmental Essay Writing</w:t>
      </w:r>
    </w:p>
    <w:p w14:paraId="668F9E30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Summer Succes</w:t>
      </w:r>
      <w:r w:rsidR="00FF2B62" w:rsidRPr="005534A7">
        <w:rPr>
          <w:rFonts w:ascii="Times New Roman" w:hAnsi="Times New Roman"/>
          <w:bCs/>
          <w:sz w:val="22"/>
          <w:szCs w:val="22"/>
        </w:rPr>
        <w:t>s English Supplement</w:t>
      </w:r>
      <w:r w:rsidRPr="005534A7">
        <w:rPr>
          <w:rFonts w:ascii="Times New Roman" w:hAnsi="Times New Roman"/>
          <w:bCs/>
          <w:sz w:val="22"/>
          <w:szCs w:val="22"/>
        </w:rPr>
        <w:tab/>
      </w:r>
      <w:r w:rsidRPr="005534A7">
        <w:rPr>
          <w:rFonts w:ascii="Times New Roman" w:hAnsi="Times New Roman"/>
          <w:bCs/>
          <w:sz w:val="22"/>
          <w:szCs w:val="22"/>
        </w:rPr>
        <w:tab/>
      </w:r>
    </w:p>
    <w:p w14:paraId="2EB491A6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</w:p>
    <w:p w14:paraId="60444A98" w14:textId="5B08A5D9" w:rsidR="00A65D4A" w:rsidRPr="005534A7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bCs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 xml:space="preserve">Courses Taught at </w:t>
      </w:r>
      <w:r w:rsidR="00E25748" w:rsidRPr="005534A7">
        <w:rPr>
          <w:rFonts w:ascii="Times New Roman" w:hAnsi="Times New Roman"/>
          <w:b/>
          <w:bCs/>
          <w:sz w:val="22"/>
          <w:szCs w:val="22"/>
        </w:rPr>
        <w:t>Cedar Crest College</w:t>
      </w:r>
      <w:r w:rsidR="00D6117A" w:rsidRPr="005534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F2B62" w:rsidRPr="005534A7">
        <w:rPr>
          <w:rFonts w:ascii="Times New Roman" w:hAnsi="Times New Roman"/>
          <w:b/>
          <w:bCs/>
          <w:sz w:val="22"/>
          <w:szCs w:val="22"/>
        </w:rPr>
        <w:t>(2001)</w:t>
      </w:r>
    </w:p>
    <w:p w14:paraId="36EE9963" w14:textId="77777777" w:rsidR="00D118A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37E3A06A">
          <v:rect id="_x0000_i1034" style="width:0;height:1.5pt" o:hralign="center" o:hrstd="t" o:hr="t" fillcolor="#aca899" stroked="f"/>
        </w:pict>
      </w:r>
    </w:p>
    <w:p w14:paraId="7A7F4194" w14:textId="64E70292" w:rsidR="00E25748" w:rsidRPr="005534A7" w:rsidRDefault="00FF2B62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Basic Composition</w:t>
      </w:r>
    </w:p>
    <w:p w14:paraId="7F03CA11" w14:textId="77777777" w:rsidR="00B548BF" w:rsidRPr="005534A7" w:rsidRDefault="00B548BF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</w:p>
    <w:p w14:paraId="4F6BDF64" w14:textId="4B59009C" w:rsidR="00A65D4A" w:rsidRPr="005534A7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bCs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 xml:space="preserve">Courses Taught at </w:t>
      </w:r>
      <w:r w:rsidR="00E25748" w:rsidRPr="005534A7">
        <w:rPr>
          <w:rFonts w:ascii="Times New Roman" w:hAnsi="Times New Roman"/>
          <w:b/>
          <w:bCs/>
          <w:sz w:val="22"/>
          <w:szCs w:val="22"/>
        </w:rPr>
        <w:t>Lehigh University</w:t>
      </w:r>
      <w:r w:rsidR="00D6117A" w:rsidRPr="005534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F2B62" w:rsidRPr="005534A7">
        <w:rPr>
          <w:rFonts w:ascii="Times New Roman" w:hAnsi="Times New Roman"/>
          <w:b/>
          <w:bCs/>
          <w:sz w:val="22"/>
          <w:szCs w:val="22"/>
        </w:rPr>
        <w:t>(1995-2001)</w:t>
      </w:r>
    </w:p>
    <w:p w14:paraId="7865EAD9" w14:textId="77777777" w:rsidR="00D118A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328DD54E">
          <v:rect id="_x0000_i1035" style="width:0;height:1.5pt" o:hralign="center" o:hrstd="t" o:hr="t" fillcolor="#aca899" stroked="f"/>
        </w:pict>
      </w:r>
    </w:p>
    <w:p w14:paraId="55ED9F7F" w14:textId="77777777" w:rsidR="00A43B28" w:rsidRPr="005534A7" w:rsidRDefault="00A43B28" w:rsidP="00A43B2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bCs/>
          <w:sz w:val="22"/>
          <w:szCs w:val="22"/>
        </w:rPr>
        <w:t>American Gothic</w:t>
      </w:r>
    </w:p>
    <w:p w14:paraId="78EF79C5" w14:textId="18DB098B" w:rsidR="00CC315B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Nat</w:t>
      </w:r>
      <w:r w:rsidR="00FF2B62" w:rsidRPr="005534A7">
        <w:rPr>
          <w:rFonts w:ascii="Times New Roman" w:hAnsi="Times New Roman"/>
          <w:sz w:val="22"/>
          <w:szCs w:val="22"/>
        </w:rPr>
        <w:t>ive American Fiction</w:t>
      </w:r>
      <w:r w:rsidR="000347A4" w:rsidRPr="005534A7">
        <w:rPr>
          <w:rFonts w:ascii="Times New Roman" w:hAnsi="Times New Roman"/>
          <w:sz w:val="22"/>
          <w:szCs w:val="22"/>
        </w:rPr>
        <w:t xml:space="preserve"> (teaching assistant)</w:t>
      </w:r>
    </w:p>
    <w:p w14:paraId="4EA4C11C" w14:textId="3F23D545" w:rsidR="000347A4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lastRenderedPageBreak/>
        <w:t>Americ</w:t>
      </w:r>
      <w:r w:rsidR="00FF2B62" w:rsidRPr="005534A7">
        <w:rPr>
          <w:rFonts w:ascii="Times New Roman" w:hAnsi="Times New Roman"/>
          <w:sz w:val="22"/>
          <w:szCs w:val="22"/>
        </w:rPr>
        <w:t>an Literature to 1865</w:t>
      </w:r>
      <w:r w:rsidR="000347A4" w:rsidRPr="005534A7">
        <w:rPr>
          <w:rFonts w:ascii="Times New Roman" w:hAnsi="Times New Roman"/>
          <w:sz w:val="22"/>
          <w:szCs w:val="22"/>
        </w:rPr>
        <w:t xml:space="preserve"> (teaching assistant)</w:t>
      </w:r>
    </w:p>
    <w:p w14:paraId="2191268A" w14:textId="1E638AEB" w:rsidR="00E25748" w:rsidRPr="005534A7" w:rsidRDefault="00DC379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First-Year Seminar</w:t>
      </w:r>
      <w:r w:rsidR="00FF2B62" w:rsidRPr="005534A7">
        <w:rPr>
          <w:rFonts w:ascii="Times New Roman" w:hAnsi="Times New Roman"/>
          <w:sz w:val="22"/>
          <w:szCs w:val="22"/>
        </w:rPr>
        <w:t>: Beyond the Horizon</w:t>
      </w:r>
    </w:p>
    <w:p w14:paraId="58804E07" w14:textId="689DB32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Contemporary Themes in Lit</w:t>
      </w:r>
      <w:r w:rsidR="00CC315B" w:rsidRPr="005534A7">
        <w:rPr>
          <w:rFonts w:ascii="Times New Roman" w:hAnsi="Times New Roman"/>
          <w:sz w:val="22"/>
          <w:szCs w:val="22"/>
        </w:rPr>
        <w:t xml:space="preserve">erature: </w:t>
      </w:r>
      <w:r w:rsidR="00FF2B62" w:rsidRPr="005534A7">
        <w:rPr>
          <w:rFonts w:ascii="Times New Roman" w:hAnsi="Times New Roman"/>
          <w:sz w:val="22"/>
          <w:szCs w:val="22"/>
        </w:rPr>
        <w:t>Black Humor</w:t>
      </w:r>
    </w:p>
    <w:p w14:paraId="4D3E50D6" w14:textId="4B08DE64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Contemporary Themes in Liter</w:t>
      </w:r>
      <w:r w:rsidR="00FF2B62" w:rsidRPr="005534A7">
        <w:rPr>
          <w:rFonts w:ascii="Times New Roman" w:hAnsi="Times New Roman"/>
          <w:sz w:val="22"/>
          <w:szCs w:val="22"/>
        </w:rPr>
        <w:t>ature: The Uncanny</w:t>
      </w:r>
    </w:p>
    <w:p w14:paraId="6AB009F7" w14:textId="4487F074" w:rsidR="00E25748" w:rsidRPr="005534A7" w:rsidRDefault="00B71C1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Contemporary Themes in Literature: </w:t>
      </w:r>
      <w:r w:rsidR="00E25748" w:rsidRPr="005534A7">
        <w:rPr>
          <w:rFonts w:ascii="Times New Roman" w:hAnsi="Times New Roman"/>
          <w:sz w:val="22"/>
          <w:szCs w:val="22"/>
        </w:rPr>
        <w:t>Americ</w:t>
      </w:r>
      <w:r w:rsidR="00FF2B62" w:rsidRPr="005534A7">
        <w:rPr>
          <w:rFonts w:ascii="Times New Roman" w:hAnsi="Times New Roman"/>
          <w:sz w:val="22"/>
          <w:szCs w:val="22"/>
        </w:rPr>
        <w:t>a’s Secret History</w:t>
      </w:r>
    </w:p>
    <w:p w14:paraId="7E7B3BF7" w14:textId="4DE8DD7B" w:rsidR="00E25748" w:rsidRPr="005534A7" w:rsidRDefault="00B71C1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Contemporary Themes in Literature:</w:t>
      </w:r>
      <w:r w:rsidR="00E25748" w:rsidRPr="005534A7">
        <w:rPr>
          <w:rFonts w:ascii="Times New Roman" w:hAnsi="Times New Roman"/>
          <w:sz w:val="22"/>
          <w:szCs w:val="22"/>
        </w:rPr>
        <w:t xml:space="preserve"> Violence </w:t>
      </w:r>
      <w:r w:rsidR="00CC315B" w:rsidRPr="005534A7">
        <w:rPr>
          <w:rFonts w:ascii="Times New Roman" w:hAnsi="Times New Roman"/>
          <w:sz w:val="22"/>
          <w:szCs w:val="22"/>
        </w:rPr>
        <w:t>and</w:t>
      </w:r>
      <w:r w:rsidR="00FF2B62" w:rsidRPr="005534A7">
        <w:rPr>
          <w:rFonts w:ascii="Times New Roman" w:hAnsi="Times New Roman"/>
          <w:sz w:val="22"/>
          <w:szCs w:val="22"/>
        </w:rPr>
        <w:t xml:space="preserve"> American Culture</w:t>
      </w:r>
    </w:p>
    <w:p w14:paraId="58B880DE" w14:textId="4F07B676" w:rsidR="00E25748" w:rsidRPr="005534A7" w:rsidRDefault="00B71C1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Contemporary Themes in Literature: </w:t>
      </w:r>
      <w:r w:rsidR="00E25748" w:rsidRPr="005534A7">
        <w:rPr>
          <w:rFonts w:ascii="Times New Roman" w:hAnsi="Times New Roman"/>
          <w:sz w:val="22"/>
          <w:szCs w:val="22"/>
        </w:rPr>
        <w:t>Technology an</w:t>
      </w:r>
      <w:r w:rsidR="00FF2B62" w:rsidRPr="005534A7">
        <w:rPr>
          <w:rFonts w:ascii="Times New Roman" w:hAnsi="Times New Roman"/>
          <w:sz w:val="22"/>
          <w:szCs w:val="22"/>
        </w:rPr>
        <w:t>d American Culture</w:t>
      </w:r>
    </w:p>
    <w:p w14:paraId="1395172D" w14:textId="7FC887B2" w:rsidR="00731830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Composition and Li</w:t>
      </w:r>
      <w:r w:rsidR="00FF2B62" w:rsidRPr="005534A7">
        <w:rPr>
          <w:rFonts w:ascii="Times New Roman" w:hAnsi="Times New Roman"/>
          <w:sz w:val="22"/>
          <w:szCs w:val="22"/>
        </w:rPr>
        <w:t>terature (</w:t>
      </w:r>
      <w:r w:rsidRPr="005534A7">
        <w:rPr>
          <w:rFonts w:ascii="Times New Roman" w:hAnsi="Times New Roman"/>
          <w:sz w:val="22"/>
          <w:szCs w:val="22"/>
        </w:rPr>
        <w:t>5 sections</w:t>
      </w:r>
      <w:r w:rsidR="00FF2B62" w:rsidRPr="005534A7">
        <w:rPr>
          <w:rFonts w:ascii="Times New Roman" w:hAnsi="Times New Roman"/>
          <w:sz w:val="22"/>
          <w:szCs w:val="22"/>
        </w:rPr>
        <w:t>)</w:t>
      </w:r>
    </w:p>
    <w:p w14:paraId="35FE0D10" w14:textId="5ABECB9B" w:rsidR="00B553B5" w:rsidRPr="005534A7" w:rsidRDefault="00B553B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6E47E1DF" w14:textId="3575462B" w:rsidR="00A65D4A" w:rsidRPr="005534A7" w:rsidRDefault="00E25748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Academic </w:t>
      </w:r>
      <w:r w:rsidR="002A0C27" w:rsidRPr="005534A7">
        <w:rPr>
          <w:rFonts w:ascii="Times New Roman" w:hAnsi="Times New Roman"/>
          <w:b/>
          <w:sz w:val="22"/>
          <w:szCs w:val="22"/>
        </w:rPr>
        <w:t xml:space="preserve">and Community </w:t>
      </w:r>
      <w:r w:rsidRPr="005534A7">
        <w:rPr>
          <w:rFonts w:ascii="Times New Roman" w:hAnsi="Times New Roman"/>
          <w:b/>
          <w:sz w:val="22"/>
          <w:szCs w:val="22"/>
        </w:rPr>
        <w:t>Service</w:t>
      </w:r>
    </w:p>
    <w:p w14:paraId="56B117A7" w14:textId="77777777" w:rsidR="008D020F" w:rsidRPr="005534A7" w:rsidRDefault="008D020F" w:rsidP="003E3C47">
      <w:pPr>
        <w:pStyle w:val="PlainText"/>
        <w:spacing w:line="276" w:lineRule="auto"/>
        <w:ind w:right="512" w:firstLine="720"/>
        <w:rPr>
          <w:rFonts w:ascii="Times New Roman" w:hAnsi="Times New Roman"/>
          <w:sz w:val="22"/>
          <w:szCs w:val="22"/>
        </w:rPr>
      </w:pPr>
    </w:p>
    <w:p w14:paraId="62E55462" w14:textId="77777777" w:rsidR="009B30C3" w:rsidRPr="005534A7" w:rsidRDefault="009B30C3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DePauw University</w:t>
      </w:r>
    </w:p>
    <w:p w14:paraId="12E310F7" w14:textId="77777777" w:rsidR="00CC315B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063CE02A">
          <v:rect id="_x0000_i1036" style="width:0;height:1.5pt" o:hralign="center" o:hrstd="t" o:hr="t" fillcolor="#aca899" stroked="f"/>
        </w:pict>
      </w:r>
    </w:p>
    <w:p w14:paraId="2C0E93A5" w14:textId="77777777" w:rsidR="00EE0052" w:rsidRPr="005534A7" w:rsidRDefault="00EE0052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Professional Service</w:t>
      </w:r>
    </w:p>
    <w:p w14:paraId="77933210" w14:textId="06A46D3C" w:rsidR="00163BC6" w:rsidRPr="005534A7" w:rsidRDefault="00163BC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External reviewer, English Department program review, Siena College (March 2020)</w:t>
      </w:r>
    </w:p>
    <w:p w14:paraId="645003FD" w14:textId="4A00446C" w:rsidR="00957C90" w:rsidRPr="005534A7" w:rsidRDefault="00957C9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Submission reviewer, </w:t>
      </w:r>
      <w:r w:rsidRPr="005534A7">
        <w:rPr>
          <w:rFonts w:ascii="Times New Roman" w:hAnsi="Times New Roman"/>
          <w:i/>
          <w:sz w:val="22"/>
          <w:szCs w:val="22"/>
        </w:rPr>
        <w:t>Mosaic: An Interdisciplinary Critical Journal</w:t>
      </w:r>
    </w:p>
    <w:p w14:paraId="0E77555C" w14:textId="13125822" w:rsidR="00E90CB9" w:rsidRPr="005534A7" w:rsidRDefault="00E90CB9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Environmental Dashboard Steering Committee (2014-present)</w:t>
      </w:r>
    </w:p>
    <w:p w14:paraId="50DA3727" w14:textId="5E82BDB7" w:rsidR="007C4198" w:rsidRPr="005534A7" w:rsidRDefault="007C419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External Reviewer, English Department program review, Kalamazoo College (May 2014)</w:t>
      </w:r>
    </w:p>
    <w:p w14:paraId="4642F875" w14:textId="77777777" w:rsidR="007B4C25" w:rsidRPr="005534A7" w:rsidRDefault="007B4C2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External Reviewer, English Department program review, Kentucky Wesleyan College (April 2013)</w:t>
      </w:r>
    </w:p>
    <w:p w14:paraId="12428057" w14:textId="77777777" w:rsidR="00EE0052" w:rsidRPr="005534A7" w:rsidRDefault="00EE005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Great Lakes Colleges Association (GLCA) New Directions Initiative Campus Facilitator (2011-12)</w:t>
      </w:r>
    </w:p>
    <w:p w14:paraId="1C42494C" w14:textId="093712EF" w:rsidR="00EE0052" w:rsidRPr="005534A7" w:rsidRDefault="00EE005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Organizer for Ethical Inquiry through Video Game Play and Design: A Symposi</w:t>
      </w:r>
      <w:r w:rsidR="00FC6424" w:rsidRPr="005534A7">
        <w:rPr>
          <w:rFonts w:ascii="Times New Roman" w:hAnsi="Times New Roman"/>
          <w:sz w:val="22"/>
          <w:szCs w:val="22"/>
        </w:rPr>
        <w:t xml:space="preserve">um, Janet </w:t>
      </w:r>
      <w:proofErr w:type="spellStart"/>
      <w:r w:rsidR="00FC6424" w:rsidRPr="005534A7">
        <w:rPr>
          <w:rFonts w:ascii="Times New Roman" w:hAnsi="Times New Roman"/>
          <w:sz w:val="22"/>
          <w:szCs w:val="22"/>
        </w:rPr>
        <w:t>Prindle</w:t>
      </w:r>
      <w:proofErr w:type="spellEnd"/>
      <w:r w:rsidR="00FC6424" w:rsidRPr="005534A7">
        <w:rPr>
          <w:rFonts w:ascii="Times New Roman" w:hAnsi="Times New Roman"/>
          <w:sz w:val="22"/>
          <w:szCs w:val="22"/>
        </w:rPr>
        <w:tab/>
        <w:t xml:space="preserve">Institute for </w:t>
      </w:r>
      <w:r w:rsidRPr="005534A7">
        <w:rPr>
          <w:rFonts w:ascii="Times New Roman" w:hAnsi="Times New Roman"/>
          <w:sz w:val="22"/>
          <w:szCs w:val="22"/>
        </w:rPr>
        <w:t>Ethics (October 2011)</w:t>
      </w:r>
    </w:p>
    <w:p w14:paraId="58B4FA8F" w14:textId="77777777" w:rsidR="007C4198" w:rsidRPr="005534A7" w:rsidRDefault="007C419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4D5C4275" w14:textId="676E5273" w:rsidR="00DB1503" w:rsidRPr="005534A7" w:rsidRDefault="0061163C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University Service</w:t>
      </w:r>
    </w:p>
    <w:p w14:paraId="3CE2E51F" w14:textId="3398D803" w:rsidR="007073CB" w:rsidRDefault="007073CB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Environmental Fellows Program Co-Director (2024-present)</w:t>
      </w:r>
    </w:p>
    <w:p w14:paraId="76FEE2FE" w14:textId="79F8124C" w:rsidR="00E95BE1" w:rsidRDefault="00E95BE1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Global Studies Fellows Steering Committee (2023-present)</w:t>
      </w:r>
    </w:p>
    <w:p w14:paraId="037B6405" w14:textId="5271A98A" w:rsidR="006F31C8" w:rsidRPr="005534A7" w:rsidRDefault="006F31C8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Janet </w:t>
      </w:r>
      <w:proofErr w:type="spellStart"/>
      <w:r w:rsidRPr="005534A7">
        <w:rPr>
          <w:rFonts w:ascii="Times New Roman" w:hAnsi="Times New Roman"/>
          <w:sz w:val="22"/>
          <w:szCs w:val="22"/>
        </w:rPr>
        <w:t>Prindle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Institute for Ethics </w:t>
      </w:r>
      <w:r w:rsidR="007073CB">
        <w:rPr>
          <w:rFonts w:ascii="Times New Roman" w:hAnsi="Times New Roman"/>
          <w:sz w:val="22"/>
          <w:szCs w:val="22"/>
        </w:rPr>
        <w:t>Advisory Committee (2019-2024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277BDCE8" w14:textId="4E67E9A6" w:rsidR="00163BC6" w:rsidRPr="005534A7" w:rsidRDefault="00163BC6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Diversity and Equity Committee </w:t>
      </w:r>
      <w:r w:rsidR="006F31C8" w:rsidRPr="005534A7">
        <w:rPr>
          <w:rFonts w:ascii="Times New Roman" w:hAnsi="Times New Roman"/>
          <w:sz w:val="22"/>
          <w:szCs w:val="22"/>
        </w:rPr>
        <w:t>(2019-2020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3F2487A2" w14:textId="0EDA48CF" w:rsidR="00D4348B" w:rsidRPr="005534A7" w:rsidRDefault="00D4348B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Faculty Advisor, Native American and Indigenous Persons Association (2018-present)</w:t>
      </w:r>
    </w:p>
    <w:p w14:paraId="17E41586" w14:textId="282218F7" w:rsidR="00E7755B" w:rsidRPr="005534A7" w:rsidRDefault="00E7755B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Writing Curriculum Committee (2018-present)</w:t>
      </w:r>
    </w:p>
    <w:p w14:paraId="56415C5A" w14:textId="0060AD46" w:rsidR="002A0C27" w:rsidRPr="005534A7" w:rsidRDefault="002A0C27" w:rsidP="002A0C2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Environmental Fellows Steering Committee (2011-14, 2018-present)</w:t>
      </w:r>
    </w:p>
    <w:p w14:paraId="406AD633" w14:textId="0B7BABC6" w:rsidR="00F91AA7" w:rsidRPr="005534A7" w:rsidRDefault="00F91AA7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Media Fellows Steering Committee (2018-present)</w:t>
      </w:r>
    </w:p>
    <w:p w14:paraId="63F92A5C" w14:textId="36AA5AD1" w:rsidR="00E911D2" w:rsidRPr="005534A7" w:rsidRDefault="00E911D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proofErr w:type="spellStart"/>
      <w:r w:rsidRPr="005534A7">
        <w:rPr>
          <w:rFonts w:ascii="Times New Roman" w:hAnsi="Times New Roman"/>
          <w:sz w:val="22"/>
          <w:szCs w:val="22"/>
        </w:rPr>
        <w:t>ArtsFest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Faculty Coordinator: Art and Utopia (2016)</w:t>
      </w:r>
    </w:p>
    <w:p w14:paraId="2EE356E0" w14:textId="1CF36838" w:rsidR="00713F50" w:rsidRPr="005534A7" w:rsidRDefault="00713F5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World Literature </w:t>
      </w:r>
      <w:r w:rsidR="00F91AA7" w:rsidRPr="005534A7">
        <w:rPr>
          <w:rFonts w:ascii="Times New Roman" w:hAnsi="Times New Roman"/>
          <w:sz w:val="22"/>
          <w:szCs w:val="22"/>
        </w:rPr>
        <w:t>Steering Committee (2015-17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7259E54E" w14:textId="1BC8C05F" w:rsidR="00957C90" w:rsidRPr="005534A7" w:rsidRDefault="00957C9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First-Year Seminar Workshop presenter (2015, 2016)</w:t>
      </w:r>
    </w:p>
    <w:p w14:paraId="7DBECCEE" w14:textId="3CE22B68" w:rsidR="00957C90" w:rsidRPr="005534A7" w:rsidRDefault="00957C9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 Workshop presenter (2006, 2007, 2011, 2014, 2016)</w:t>
      </w:r>
    </w:p>
    <w:p w14:paraId="455992C9" w14:textId="18610B67" w:rsidR="003469E2" w:rsidRPr="005534A7" w:rsidRDefault="003469E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Hubbard Center Task Force (2015-16)</w:t>
      </w:r>
    </w:p>
    <w:p w14:paraId="4B4465B8" w14:textId="3855711A" w:rsidR="00DE269E" w:rsidRPr="005534A7" w:rsidRDefault="00DE269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Fulbr</w:t>
      </w:r>
      <w:r w:rsidR="00D3474D" w:rsidRPr="005534A7">
        <w:rPr>
          <w:rFonts w:ascii="Times New Roman" w:hAnsi="Times New Roman"/>
          <w:sz w:val="22"/>
          <w:szCs w:val="22"/>
        </w:rPr>
        <w:t>ight Advisory Committee (2015-17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20FA4B09" w14:textId="69792762" w:rsidR="00CD0EFF" w:rsidRPr="005534A7" w:rsidRDefault="00CD0EF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Faculty Governance Steering Committee (</w:t>
      </w:r>
      <w:r w:rsidR="00DE269E" w:rsidRPr="005534A7">
        <w:rPr>
          <w:rFonts w:ascii="Times New Roman" w:hAnsi="Times New Roman"/>
          <w:sz w:val="22"/>
          <w:szCs w:val="22"/>
        </w:rPr>
        <w:t xml:space="preserve">2009-10, </w:t>
      </w:r>
      <w:r w:rsidRPr="005534A7">
        <w:rPr>
          <w:rFonts w:ascii="Times New Roman" w:hAnsi="Times New Roman"/>
          <w:sz w:val="22"/>
          <w:szCs w:val="22"/>
        </w:rPr>
        <w:t>2014-15)</w:t>
      </w:r>
    </w:p>
    <w:p w14:paraId="01B39EB1" w14:textId="62DBAFF6" w:rsidR="00CD0EFF" w:rsidRPr="005534A7" w:rsidRDefault="00CD0EF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Chair of Chairs (2014-15)</w:t>
      </w:r>
    </w:p>
    <w:p w14:paraId="41008105" w14:textId="4B6264F9" w:rsidR="00FD61BA" w:rsidRPr="005534A7" w:rsidRDefault="00FD61B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proofErr w:type="spellStart"/>
      <w:r w:rsidRPr="005534A7">
        <w:rPr>
          <w:rFonts w:ascii="Times New Roman" w:hAnsi="Times New Roman"/>
          <w:sz w:val="22"/>
          <w:szCs w:val="22"/>
        </w:rPr>
        <w:t>McDermond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Center Task Force (2014-15)</w:t>
      </w:r>
    </w:p>
    <w:p w14:paraId="53B91E8D" w14:textId="7767C82E" w:rsidR="00600344" w:rsidRPr="005534A7" w:rsidRDefault="0060034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Working group for writing a manual for department chairs (2013-14)</w:t>
      </w:r>
    </w:p>
    <w:p w14:paraId="7A4F6AAE" w14:textId="53BC8AB3" w:rsidR="00926BE1" w:rsidRPr="005534A7" w:rsidRDefault="00926BE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Religious Studies Search Committee for a position in Biblical Studies (2013-14)</w:t>
      </w:r>
    </w:p>
    <w:p w14:paraId="58A4EBBB" w14:textId="6DF73D88" w:rsidR="00926BE1" w:rsidRPr="005534A7" w:rsidRDefault="00926BE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Academic Technology </w:t>
      </w:r>
      <w:r w:rsidR="00FD61BA" w:rsidRPr="005534A7">
        <w:rPr>
          <w:rFonts w:ascii="Times New Roman" w:hAnsi="Times New Roman"/>
          <w:sz w:val="22"/>
          <w:szCs w:val="22"/>
        </w:rPr>
        <w:t>Advisory Committee (2013-14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3684C0FD" w14:textId="77777777" w:rsidR="00EE0052" w:rsidRPr="005534A7" w:rsidRDefault="003E3C47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lastRenderedPageBreak/>
        <w:t>Co</w:t>
      </w:r>
      <w:r w:rsidR="00B548BF" w:rsidRPr="005534A7">
        <w:rPr>
          <w:rFonts w:ascii="Times New Roman" w:hAnsi="Times New Roman"/>
          <w:sz w:val="22"/>
          <w:szCs w:val="22"/>
        </w:rPr>
        <w:t>mmittee on Faculty (2011-12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1DEC8733" w14:textId="77777777" w:rsidR="005E09D2" w:rsidRPr="005534A7" w:rsidRDefault="005E09D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Management of Academi</w:t>
      </w:r>
      <w:r w:rsidR="00D6117A" w:rsidRPr="005534A7">
        <w:rPr>
          <w:rFonts w:ascii="Times New Roman" w:hAnsi="Times New Roman"/>
          <w:sz w:val="22"/>
          <w:szCs w:val="22"/>
        </w:rPr>
        <w:t xml:space="preserve">c Operations </w:t>
      </w:r>
      <w:r w:rsidR="00D4253A" w:rsidRPr="005534A7">
        <w:rPr>
          <w:rFonts w:ascii="Times New Roman" w:hAnsi="Times New Roman"/>
          <w:sz w:val="22"/>
          <w:szCs w:val="22"/>
        </w:rPr>
        <w:t>(2007-</w:t>
      </w:r>
      <w:r w:rsidR="002A6466" w:rsidRPr="005534A7">
        <w:rPr>
          <w:rFonts w:ascii="Times New Roman" w:hAnsi="Times New Roman"/>
          <w:sz w:val="22"/>
          <w:szCs w:val="22"/>
        </w:rPr>
        <w:t>10</w:t>
      </w:r>
      <w:r w:rsidR="00D4253A" w:rsidRPr="005534A7">
        <w:rPr>
          <w:rFonts w:ascii="Times New Roman" w:hAnsi="Times New Roman"/>
          <w:sz w:val="22"/>
          <w:szCs w:val="22"/>
        </w:rPr>
        <w:t>; chair 2009-</w:t>
      </w:r>
      <w:r w:rsidR="008C7376" w:rsidRPr="005534A7">
        <w:rPr>
          <w:rFonts w:ascii="Times New Roman" w:hAnsi="Times New Roman"/>
          <w:sz w:val="22"/>
          <w:szCs w:val="22"/>
        </w:rPr>
        <w:t>10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160B687A" w14:textId="77777777" w:rsidR="00403D18" w:rsidRPr="005534A7" w:rsidRDefault="00403D1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Winter Term Advisory </w:t>
      </w:r>
      <w:r w:rsidR="00D4253A" w:rsidRPr="005534A7">
        <w:rPr>
          <w:rFonts w:ascii="Times New Roman" w:hAnsi="Times New Roman"/>
          <w:sz w:val="22"/>
          <w:szCs w:val="22"/>
        </w:rPr>
        <w:t>Subcommittee (2008-</w:t>
      </w:r>
      <w:r w:rsidR="002A6466" w:rsidRPr="005534A7">
        <w:rPr>
          <w:rFonts w:ascii="Times New Roman" w:hAnsi="Times New Roman"/>
          <w:sz w:val="22"/>
          <w:szCs w:val="22"/>
        </w:rPr>
        <w:t>10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4EB3C598" w14:textId="77777777" w:rsidR="00CB5E7F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P</w:t>
      </w:r>
      <w:r w:rsidR="00D4253A" w:rsidRPr="005534A7">
        <w:rPr>
          <w:rFonts w:ascii="Times New Roman" w:hAnsi="Times New Roman"/>
          <w:sz w:val="22"/>
          <w:szCs w:val="22"/>
        </w:rPr>
        <w:t>etitions Committee (2005-</w:t>
      </w:r>
      <w:r w:rsidR="00446263" w:rsidRPr="005534A7">
        <w:rPr>
          <w:rFonts w:ascii="Times New Roman" w:hAnsi="Times New Roman"/>
          <w:sz w:val="22"/>
          <w:szCs w:val="22"/>
        </w:rPr>
        <w:t>08</w:t>
      </w:r>
      <w:r w:rsidR="00CB5E7F" w:rsidRPr="005534A7">
        <w:rPr>
          <w:rFonts w:ascii="Times New Roman" w:hAnsi="Times New Roman"/>
          <w:sz w:val="22"/>
          <w:szCs w:val="22"/>
        </w:rPr>
        <w:t>)</w:t>
      </w:r>
    </w:p>
    <w:p w14:paraId="61B037AD" w14:textId="77777777" w:rsidR="000347A4" w:rsidRPr="005534A7" w:rsidRDefault="000347A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Library </w:t>
      </w:r>
      <w:r w:rsidR="00D4253A" w:rsidRPr="005534A7">
        <w:rPr>
          <w:rFonts w:ascii="Times New Roman" w:hAnsi="Times New Roman"/>
          <w:sz w:val="22"/>
          <w:szCs w:val="22"/>
        </w:rPr>
        <w:t>Advisory Committee (2007-</w:t>
      </w:r>
      <w:r w:rsidR="008C7376" w:rsidRPr="005534A7">
        <w:rPr>
          <w:rFonts w:ascii="Times New Roman" w:hAnsi="Times New Roman"/>
          <w:sz w:val="22"/>
          <w:szCs w:val="22"/>
        </w:rPr>
        <w:t>09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4054D16C" w14:textId="77777777" w:rsidR="000347A4" w:rsidRPr="005534A7" w:rsidRDefault="000347A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Writing Program Coordinating </w:t>
      </w:r>
      <w:r w:rsidR="00D4253A" w:rsidRPr="005534A7">
        <w:rPr>
          <w:rFonts w:ascii="Times New Roman" w:hAnsi="Times New Roman"/>
          <w:sz w:val="22"/>
          <w:szCs w:val="22"/>
        </w:rPr>
        <w:t>Committee (WPCC) (2007-</w:t>
      </w:r>
      <w:r w:rsidR="00547B26" w:rsidRPr="005534A7">
        <w:rPr>
          <w:rFonts w:ascii="Times New Roman" w:hAnsi="Times New Roman"/>
          <w:sz w:val="22"/>
          <w:szCs w:val="22"/>
        </w:rPr>
        <w:t>10</w:t>
      </w:r>
      <w:r w:rsidR="00C02177" w:rsidRPr="005534A7">
        <w:rPr>
          <w:rFonts w:ascii="Times New Roman" w:hAnsi="Times New Roman"/>
          <w:sz w:val="22"/>
          <w:szCs w:val="22"/>
        </w:rPr>
        <w:t>)</w:t>
      </w:r>
    </w:p>
    <w:p w14:paraId="10F2F374" w14:textId="47C86973" w:rsidR="00CB5E7F" w:rsidRPr="005534A7" w:rsidRDefault="00CB5E7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Academic Technology Advi</w:t>
      </w:r>
      <w:r w:rsidR="00CC315B" w:rsidRPr="005534A7">
        <w:rPr>
          <w:rFonts w:ascii="Times New Roman" w:hAnsi="Times New Roman"/>
          <w:sz w:val="22"/>
          <w:szCs w:val="22"/>
        </w:rPr>
        <w:t>so</w:t>
      </w:r>
      <w:r w:rsidR="00CB3A90" w:rsidRPr="005534A7">
        <w:rPr>
          <w:rFonts w:ascii="Times New Roman" w:hAnsi="Times New Roman"/>
          <w:sz w:val="22"/>
          <w:szCs w:val="22"/>
        </w:rPr>
        <w:t xml:space="preserve">ry Committee </w:t>
      </w:r>
      <w:r w:rsidR="00FA65C8" w:rsidRPr="005534A7">
        <w:rPr>
          <w:rFonts w:ascii="Times New Roman" w:hAnsi="Times New Roman"/>
          <w:sz w:val="22"/>
          <w:szCs w:val="22"/>
        </w:rPr>
        <w:t>(2005-07</w:t>
      </w:r>
      <w:r w:rsidR="00A317D7" w:rsidRPr="005534A7">
        <w:rPr>
          <w:rFonts w:ascii="Times New Roman" w:hAnsi="Times New Roman"/>
          <w:sz w:val="22"/>
          <w:szCs w:val="22"/>
        </w:rPr>
        <w:t>; Chair fall 2006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53726D1A" w14:textId="77777777" w:rsidR="00ED4400" w:rsidRPr="005534A7" w:rsidRDefault="00ED4400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George S. Mitchell S</w:t>
      </w:r>
      <w:r w:rsidR="00D4253A" w:rsidRPr="005534A7">
        <w:rPr>
          <w:rFonts w:ascii="Times New Roman" w:hAnsi="Times New Roman"/>
          <w:sz w:val="22"/>
          <w:szCs w:val="22"/>
        </w:rPr>
        <w:t>cholarship Advisor (2006-</w:t>
      </w:r>
      <w:r w:rsidR="002A6466" w:rsidRPr="005534A7">
        <w:rPr>
          <w:rFonts w:ascii="Times New Roman" w:hAnsi="Times New Roman"/>
          <w:sz w:val="22"/>
          <w:szCs w:val="22"/>
        </w:rPr>
        <w:t>10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67D04E9E" w14:textId="77777777" w:rsidR="00CE29CE" w:rsidRPr="005534A7" w:rsidRDefault="005E09D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Student Academic Advisor </w:t>
      </w:r>
      <w:r w:rsidR="008D020F" w:rsidRPr="005534A7">
        <w:rPr>
          <w:rFonts w:ascii="Times New Roman" w:hAnsi="Times New Roman"/>
          <w:sz w:val="22"/>
          <w:szCs w:val="22"/>
        </w:rPr>
        <w:t>(</w:t>
      </w:r>
      <w:r w:rsidR="00A317D7" w:rsidRPr="005534A7">
        <w:rPr>
          <w:rFonts w:ascii="Times New Roman" w:hAnsi="Times New Roman"/>
          <w:sz w:val="22"/>
          <w:szCs w:val="22"/>
        </w:rPr>
        <w:t>2004-present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3D64EAE0" w14:textId="77777777" w:rsidR="009B30C3" w:rsidRPr="005534A7" w:rsidRDefault="009B30C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Honor S</w:t>
      </w:r>
      <w:r w:rsidR="00C02177" w:rsidRPr="005534A7">
        <w:rPr>
          <w:rFonts w:ascii="Times New Roman" w:hAnsi="Times New Roman"/>
          <w:sz w:val="22"/>
          <w:szCs w:val="22"/>
        </w:rPr>
        <w:t>cholar Steering Committee</w:t>
      </w:r>
      <w:r w:rsidR="008D020F" w:rsidRPr="005534A7">
        <w:rPr>
          <w:rFonts w:ascii="Times New Roman" w:hAnsi="Times New Roman"/>
          <w:sz w:val="22"/>
          <w:szCs w:val="22"/>
        </w:rPr>
        <w:t xml:space="preserve"> (</w:t>
      </w:r>
      <w:r w:rsidR="00D4253A" w:rsidRPr="005534A7">
        <w:rPr>
          <w:rFonts w:ascii="Times New Roman" w:hAnsi="Times New Roman"/>
          <w:sz w:val="22"/>
          <w:szCs w:val="22"/>
        </w:rPr>
        <w:t>2004-</w:t>
      </w:r>
      <w:r w:rsidR="00DF424B" w:rsidRPr="005534A7">
        <w:rPr>
          <w:rFonts w:ascii="Times New Roman" w:hAnsi="Times New Roman"/>
          <w:sz w:val="22"/>
          <w:szCs w:val="22"/>
        </w:rPr>
        <w:t>10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6393674B" w14:textId="33A5C445" w:rsidR="004F4F7B" w:rsidRPr="005534A7" w:rsidRDefault="004F4F7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Honor Schola</w:t>
      </w:r>
      <w:r w:rsidR="00600344" w:rsidRPr="005534A7">
        <w:rPr>
          <w:rFonts w:ascii="Times New Roman" w:hAnsi="Times New Roman"/>
          <w:sz w:val="22"/>
          <w:szCs w:val="22"/>
        </w:rPr>
        <w:t xml:space="preserve">r Program Senior Thesis Advisor, Convener, or Reader </w:t>
      </w:r>
      <w:r w:rsidR="00D4348B" w:rsidRPr="005534A7">
        <w:rPr>
          <w:rFonts w:ascii="Times New Roman" w:hAnsi="Times New Roman"/>
          <w:sz w:val="22"/>
          <w:szCs w:val="22"/>
        </w:rPr>
        <w:t>(23</w:t>
      </w:r>
      <w:r w:rsidR="00140C44" w:rsidRPr="005534A7">
        <w:rPr>
          <w:rFonts w:ascii="Times New Roman" w:hAnsi="Times New Roman"/>
          <w:sz w:val="22"/>
          <w:szCs w:val="22"/>
        </w:rPr>
        <w:t xml:space="preserve"> </w:t>
      </w:r>
      <w:r w:rsidR="00F91AA7" w:rsidRPr="005534A7">
        <w:rPr>
          <w:rFonts w:ascii="Times New Roman" w:hAnsi="Times New Roman"/>
          <w:sz w:val="22"/>
          <w:szCs w:val="22"/>
        </w:rPr>
        <w:t>these</w:t>
      </w:r>
      <w:r w:rsidR="00600344" w:rsidRPr="005534A7">
        <w:rPr>
          <w:rFonts w:ascii="Times New Roman" w:hAnsi="Times New Roman"/>
          <w:sz w:val="22"/>
          <w:szCs w:val="22"/>
        </w:rPr>
        <w:t>s</w:t>
      </w:r>
      <w:r w:rsidRPr="005534A7">
        <w:rPr>
          <w:rFonts w:ascii="Times New Roman" w:hAnsi="Times New Roman"/>
          <w:sz w:val="22"/>
          <w:szCs w:val="22"/>
        </w:rPr>
        <w:t>; 2004-present)</w:t>
      </w:r>
    </w:p>
    <w:p w14:paraId="28EE92DF" w14:textId="77777777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Faculty Advis</w:t>
      </w:r>
      <w:r w:rsidR="00CC315B" w:rsidRPr="005534A7">
        <w:rPr>
          <w:rFonts w:ascii="Times New Roman" w:hAnsi="Times New Roman"/>
          <w:sz w:val="22"/>
          <w:szCs w:val="22"/>
        </w:rPr>
        <w:t>or, I</w:t>
      </w:r>
      <w:r w:rsidR="00D4253A" w:rsidRPr="005534A7">
        <w:rPr>
          <w:rFonts w:ascii="Times New Roman" w:hAnsi="Times New Roman"/>
          <w:sz w:val="22"/>
          <w:szCs w:val="22"/>
        </w:rPr>
        <w:t>ndependent Council (2004-</w:t>
      </w:r>
      <w:r w:rsidR="00743008" w:rsidRPr="005534A7">
        <w:rPr>
          <w:rFonts w:ascii="Times New Roman" w:hAnsi="Times New Roman"/>
          <w:sz w:val="22"/>
          <w:szCs w:val="22"/>
        </w:rPr>
        <w:t>07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63853AB1" w14:textId="66A836FD" w:rsidR="008D020F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Greek Faculty Scholarship Advisor, Pi Beta Phi Sorority (</w:t>
      </w:r>
      <w:r w:rsidR="00600344" w:rsidRPr="005534A7">
        <w:rPr>
          <w:rFonts w:ascii="Times New Roman" w:hAnsi="Times New Roman"/>
          <w:sz w:val="22"/>
          <w:szCs w:val="22"/>
        </w:rPr>
        <w:t>2004-12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092995A9" w14:textId="77777777" w:rsidR="00C47FAA" w:rsidRPr="005534A7" w:rsidRDefault="00C47FA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1B5F2374" w14:textId="78BBE0B7" w:rsidR="00743008" w:rsidRPr="00731830" w:rsidRDefault="002A0C27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731830">
        <w:rPr>
          <w:rFonts w:ascii="Times New Roman" w:hAnsi="Times New Roman"/>
          <w:b/>
          <w:sz w:val="22"/>
          <w:szCs w:val="22"/>
        </w:rPr>
        <w:t xml:space="preserve">English </w:t>
      </w:r>
      <w:r w:rsidR="00743008" w:rsidRPr="00731830">
        <w:rPr>
          <w:rFonts w:ascii="Times New Roman" w:hAnsi="Times New Roman"/>
          <w:b/>
          <w:sz w:val="22"/>
          <w:szCs w:val="22"/>
        </w:rPr>
        <w:t>Department Service</w:t>
      </w:r>
    </w:p>
    <w:p w14:paraId="579760A1" w14:textId="77777777" w:rsidR="006F31C8" w:rsidRPr="005534A7" w:rsidRDefault="006F31C8" w:rsidP="006F31C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English Department Chair (2012-17, 2020-21)</w:t>
      </w:r>
    </w:p>
    <w:p w14:paraId="7DC3AA01" w14:textId="5F0A394E" w:rsidR="00AA7BAE" w:rsidRPr="005534A7" w:rsidRDefault="00AA7BAE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Faculty Advisor for </w:t>
      </w:r>
      <w:r w:rsidRPr="005534A7">
        <w:rPr>
          <w:rFonts w:ascii="Times New Roman" w:hAnsi="Times New Roman"/>
          <w:i/>
          <w:sz w:val="22"/>
          <w:szCs w:val="22"/>
        </w:rPr>
        <w:t xml:space="preserve">Eye on the World </w:t>
      </w:r>
      <w:r w:rsidR="00E95BE1">
        <w:rPr>
          <w:rFonts w:ascii="Times New Roman" w:hAnsi="Times New Roman"/>
          <w:sz w:val="22"/>
          <w:szCs w:val="22"/>
        </w:rPr>
        <w:t>(2018-20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7FFA150B" w14:textId="65DDBD97" w:rsidR="00F91AA7" w:rsidRPr="005534A7" w:rsidRDefault="00F91AA7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Empowerment and Inclusion Committee (Chair 2018-</w:t>
      </w:r>
      <w:r w:rsidR="00E95BE1">
        <w:rPr>
          <w:rFonts w:ascii="Times New Roman" w:hAnsi="Times New Roman"/>
          <w:sz w:val="22"/>
          <w:szCs w:val="22"/>
        </w:rPr>
        <w:t>20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694412CC" w14:textId="56FCFA71" w:rsidR="00F91AA7" w:rsidRPr="005534A7" w:rsidRDefault="00F91AA7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Visiting Speakers and</w:t>
      </w:r>
      <w:r w:rsidR="00E95BE1">
        <w:rPr>
          <w:rFonts w:ascii="Times New Roman" w:hAnsi="Times New Roman"/>
          <w:sz w:val="22"/>
          <w:szCs w:val="22"/>
        </w:rPr>
        <w:t xml:space="preserve"> Writers Committee (2018-10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4421166A" w14:textId="3FC56462" w:rsidR="003E3C47" w:rsidRPr="005534A7" w:rsidRDefault="004724D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Awards Committee (2011-2012</w:t>
      </w:r>
      <w:r w:rsidR="003E3C47" w:rsidRPr="005534A7">
        <w:rPr>
          <w:rFonts w:ascii="Times New Roman" w:hAnsi="Times New Roman"/>
          <w:sz w:val="22"/>
          <w:szCs w:val="22"/>
        </w:rPr>
        <w:t>)</w:t>
      </w:r>
    </w:p>
    <w:p w14:paraId="4465BEFE" w14:textId="47D73761" w:rsidR="008C7376" w:rsidRPr="005534A7" w:rsidRDefault="008C737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Personnel Committee (2009-present)</w:t>
      </w:r>
    </w:p>
    <w:p w14:paraId="0E5CF1FD" w14:textId="438E4C15" w:rsidR="00B553B5" w:rsidRPr="005534A7" w:rsidRDefault="00B553B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Sc</w:t>
      </w:r>
      <w:r w:rsidR="008C7376" w:rsidRPr="005534A7">
        <w:rPr>
          <w:rFonts w:ascii="Times New Roman" w:hAnsi="Times New Roman"/>
          <w:sz w:val="22"/>
          <w:szCs w:val="22"/>
        </w:rPr>
        <w:t xml:space="preserve">heduling Committee </w:t>
      </w:r>
      <w:r w:rsidR="00D4253A" w:rsidRPr="005534A7">
        <w:rPr>
          <w:rFonts w:ascii="Times New Roman" w:hAnsi="Times New Roman"/>
          <w:sz w:val="22"/>
          <w:szCs w:val="22"/>
        </w:rPr>
        <w:t>(2008-</w:t>
      </w:r>
      <w:r w:rsidR="008C7376" w:rsidRPr="005534A7">
        <w:rPr>
          <w:rFonts w:ascii="Times New Roman" w:hAnsi="Times New Roman"/>
          <w:sz w:val="22"/>
          <w:szCs w:val="22"/>
        </w:rPr>
        <w:t>09</w:t>
      </w:r>
      <w:r w:rsidR="002A0C27" w:rsidRPr="005534A7">
        <w:rPr>
          <w:rFonts w:ascii="Times New Roman" w:hAnsi="Times New Roman"/>
          <w:sz w:val="22"/>
          <w:szCs w:val="22"/>
        </w:rPr>
        <w:t>, 2012-17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1EBC36FA" w14:textId="6D0A4DCA" w:rsidR="00B553B5" w:rsidRPr="005534A7" w:rsidRDefault="00B553B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100-Level Courses Committee (</w:t>
      </w:r>
      <w:r w:rsidR="00F91AA7" w:rsidRPr="005534A7">
        <w:rPr>
          <w:rFonts w:ascii="Times New Roman" w:hAnsi="Times New Roman"/>
          <w:sz w:val="22"/>
          <w:szCs w:val="22"/>
        </w:rPr>
        <w:t>2007-10</w:t>
      </w:r>
      <w:r w:rsidR="00D4253A" w:rsidRPr="005534A7">
        <w:rPr>
          <w:rFonts w:ascii="Times New Roman" w:hAnsi="Times New Roman"/>
          <w:sz w:val="22"/>
          <w:szCs w:val="22"/>
        </w:rPr>
        <w:t>; Chair 2007-</w:t>
      </w:r>
      <w:r w:rsidR="002A6466" w:rsidRPr="005534A7">
        <w:rPr>
          <w:rFonts w:ascii="Times New Roman" w:hAnsi="Times New Roman"/>
          <w:sz w:val="22"/>
          <w:szCs w:val="22"/>
        </w:rPr>
        <w:t>10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3595D3E9" w14:textId="37A217B3" w:rsidR="005D3F54" w:rsidRPr="005534A7" w:rsidRDefault="0097656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Literature </w:t>
      </w:r>
      <w:r w:rsidR="00E95BE1">
        <w:rPr>
          <w:rFonts w:ascii="Times New Roman" w:hAnsi="Times New Roman"/>
          <w:sz w:val="22"/>
          <w:szCs w:val="22"/>
        </w:rPr>
        <w:t>Committee (2006-20</w:t>
      </w:r>
      <w:r w:rsidR="00B553B5" w:rsidRPr="005534A7">
        <w:rPr>
          <w:rFonts w:ascii="Times New Roman" w:hAnsi="Times New Roman"/>
          <w:sz w:val="22"/>
          <w:szCs w:val="22"/>
        </w:rPr>
        <w:t>)</w:t>
      </w:r>
    </w:p>
    <w:p w14:paraId="4FEF693C" w14:textId="3BE927D1" w:rsidR="00224009" w:rsidRPr="005534A7" w:rsidRDefault="00224009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Web Commit</w:t>
      </w:r>
      <w:r w:rsidR="009B30C3" w:rsidRPr="005534A7">
        <w:rPr>
          <w:rFonts w:ascii="Times New Roman" w:hAnsi="Times New Roman"/>
          <w:sz w:val="22"/>
          <w:szCs w:val="22"/>
        </w:rPr>
        <w:t>tee Chair</w:t>
      </w:r>
      <w:r w:rsidR="008D020F" w:rsidRPr="005534A7">
        <w:rPr>
          <w:rFonts w:ascii="Times New Roman" w:hAnsi="Times New Roman"/>
          <w:sz w:val="22"/>
          <w:szCs w:val="22"/>
        </w:rPr>
        <w:t xml:space="preserve"> (</w:t>
      </w:r>
      <w:r w:rsidRPr="005534A7">
        <w:rPr>
          <w:rFonts w:ascii="Times New Roman" w:hAnsi="Times New Roman"/>
          <w:sz w:val="22"/>
          <w:szCs w:val="22"/>
        </w:rPr>
        <w:t>2004</w:t>
      </w:r>
      <w:r w:rsidR="00D4253A" w:rsidRPr="005534A7">
        <w:rPr>
          <w:rFonts w:ascii="Times New Roman" w:hAnsi="Times New Roman"/>
          <w:sz w:val="22"/>
          <w:szCs w:val="22"/>
        </w:rPr>
        <w:t>-</w:t>
      </w:r>
      <w:r w:rsidR="008C7376" w:rsidRPr="005534A7">
        <w:rPr>
          <w:rFonts w:ascii="Times New Roman" w:hAnsi="Times New Roman"/>
          <w:sz w:val="22"/>
          <w:szCs w:val="22"/>
        </w:rPr>
        <w:t>09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2EA5099A" w14:textId="44BA0835" w:rsidR="00224009" w:rsidRPr="005534A7" w:rsidRDefault="008D02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Curriculum Committee (2003</w:t>
      </w:r>
      <w:r w:rsidR="000024A6" w:rsidRPr="005534A7">
        <w:rPr>
          <w:rFonts w:ascii="Times New Roman" w:hAnsi="Times New Roman"/>
          <w:sz w:val="22"/>
          <w:szCs w:val="22"/>
        </w:rPr>
        <w:t>-</w:t>
      </w:r>
      <w:r w:rsidR="007246CB" w:rsidRPr="005534A7">
        <w:rPr>
          <w:rFonts w:ascii="Times New Roman" w:hAnsi="Times New Roman"/>
          <w:sz w:val="22"/>
          <w:szCs w:val="22"/>
        </w:rPr>
        <w:t>05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0C6E1484" w14:textId="77777777" w:rsidR="00DB4C0F" w:rsidRPr="005534A7" w:rsidRDefault="00CC315B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Secreta</w:t>
      </w:r>
      <w:r w:rsidR="009B30C3" w:rsidRPr="005534A7">
        <w:rPr>
          <w:rFonts w:ascii="Times New Roman" w:hAnsi="Times New Roman"/>
          <w:sz w:val="22"/>
          <w:szCs w:val="22"/>
        </w:rPr>
        <w:t>ry for English Department Meetings</w:t>
      </w:r>
      <w:r w:rsidR="008D020F" w:rsidRPr="005534A7">
        <w:rPr>
          <w:rFonts w:ascii="Times New Roman" w:hAnsi="Times New Roman"/>
          <w:sz w:val="22"/>
          <w:szCs w:val="22"/>
        </w:rPr>
        <w:t xml:space="preserve"> (</w:t>
      </w:r>
      <w:r w:rsidR="009B30C3" w:rsidRPr="005534A7">
        <w:rPr>
          <w:rFonts w:ascii="Times New Roman" w:hAnsi="Times New Roman"/>
          <w:sz w:val="22"/>
          <w:szCs w:val="22"/>
        </w:rPr>
        <w:t>2003-05</w:t>
      </w:r>
      <w:r w:rsidR="008D020F" w:rsidRPr="005534A7">
        <w:rPr>
          <w:rFonts w:ascii="Times New Roman" w:hAnsi="Times New Roman"/>
          <w:sz w:val="22"/>
          <w:szCs w:val="22"/>
        </w:rPr>
        <w:t>)</w:t>
      </w:r>
      <w:r w:rsidR="009B30C3" w:rsidRPr="005534A7">
        <w:rPr>
          <w:rFonts w:ascii="Times New Roman" w:hAnsi="Times New Roman"/>
          <w:sz w:val="22"/>
          <w:szCs w:val="22"/>
        </w:rPr>
        <w:t xml:space="preserve"> </w:t>
      </w:r>
    </w:p>
    <w:p w14:paraId="22137047" w14:textId="77777777" w:rsidR="00F91AA7" w:rsidRPr="005534A7" w:rsidRDefault="00DB4C0F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First-Year Englis</w:t>
      </w:r>
      <w:r w:rsidR="00B71C1E" w:rsidRPr="005534A7">
        <w:rPr>
          <w:rFonts w:ascii="Times New Roman" w:hAnsi="Times New Roman"/>
          <w:sz w:val="22"/>
          <w:szCs w:val="22"/>
        </w:rPr>
        <w:t xml:space="preserve">h Committee </w:t>
      </w:r>
      <w:r w:rsidR="008D020F" w:rsidRPr="005534A7">
        <w:rPr>
          <w:rFonts w:ascii="Times New Roman" w:hAnsi="Times New Roman"/>
          <w:sz w:val="22"/>
          <w:szCs w:val="22"/>
        </w:rPr>
        <w:t>(</w:t>
      </w:r>
      <w:r w:rsidRPr="005534A7">
        <w:rPr>
          <w:rFonts w:ascii="Times New Roman" w:hAnsi="Times New Roman"/>
          <w:sz w:val="22"/>
          <w:szCs w:val="22"/>
        </w:rPr>
        <w:t>2003</w:t>
      </w:r>
      <w:r w:rsidR="009B30C3" w:rsidRPr="005534A7">
        <w:rPr>
          <w:rFonts w:ascii="Times New Roman" w:hAnsi="Times New Roman"/>
          <w:sz w:val="22"/>
          <w:szCs w:val="22"/>
        </w:rPr>
        <w:t>-04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497B6551" w14:textId="77777777" w:rsidR="00BC4689" w:rsidRPr="005534A7" w:rsidRDefault="00BC4689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3F3DAFAF" w14:textId="7E35E402" w:rsidR="00743008" w:rsidRPr="005534A7" w:rsidRDefault="00163BC6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Community Engagement</w:t>
      </w:r>
    </w:p>
    <w:p w14:paraId="330116D9" w14:textId="141DC997" w:rsidR="00163BC6" w:rsidRPr="005534A7" w:rsidRDefault="00163BC6" w:rsidP="00163BC6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Course partnership (Age of Realism) with Putnam County Museum</w:t>
      </w:r>
    </w:p>
    <w:p w14:paraId="52FD00BA" w14:textId="495E2A8A" w:rsidR="00163BC6" w:rsidRPr="005534A7" w:rsidRDefault="00163BC6" w:rsidP="00163BC6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Course partnership (The Literary Anthropocene) with Greencastle Middle </w:t>
      </w:r>
      <w:r w:rsidR="00FC6424" w:rsidRPr="005534A7">
        <w:rPr>
          <w:rFonts w:ascii="Times New Roman" w:hAnsi="Times New Roman"/>
          <w:sz w:val="22"/>
          <w:szCs w:val="22"/>
        </w:rPr>
        <w:t>School After School</w:t>
      </w:r>
      <w:r w:rsidR="00FC6424" w:rsidRPr="005534A7">
        <w:rPr>
          <w:rFonts w:ascii="Times New Roman" w:hAnsi="Times New Roman"/>
          <w:sz w:val="22"/>
          <w:szCs w:val="22"/>
        </w:rPr>
        <w:tab/>
        <w:t xml:space="preserve">Enhancement </w:t>
      </w:r>
      <w:r w:rsidRPr="005534A7">
        <w:rPr>
          <w:rFonts w:ascii="Times New Roman" w:hAnsi="Times New Roman"/>
          <w:sz w:val="22"/>
          <w:szCs w:val="22"/>
        </w:rPr>
        <w:t>Program</w:t>
      </w:r>
    </w:p>
    <w:p w14:paraId="24E1B7E3" w14:textId="01092A92" w:rsidR="00163BC6" w:rsidRPr="005534A7" w:rsidRDefault="00163BC6" w:rsidP="00163BC6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Course partnership (The Literary Anthropocene) with Putnam County Museum</w:t>
      </w:r>
    </w:p>
    <w:p w14:paraId="06E7E52D" w14:textId="0285448A" w:rsidR="00F72FC8" w:rsidRPr="005534A7" w:rsidRDefault="00F72FC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Co-organizer for “Day of Writing” academic writing workshop for </w:t>
      </w:r>
      <w:r w:rsidR="00D4348B" w:rsidRPr="005534A7">
        <w:rPr>
          <w:rFonts w:ascii="Times New Roman" w:hAnsi="Times New Roman"/>
          <w:sz w:val="22"/>
          <w:szCs w:val="22"/>
        </w:rPr>
        <w:t xml:space="preserve">Greencastle High School </w:t>
      </w:r>
      <w:r w:rsidR="00FC6424" w:rsidRPr="005534A7">
        <w:rPr>
          <w:rFonts w:ascii="Times New Roman" w:hAnsi="Times New Roman"/>
          <w:sz w:val="22"/>
          <w:szCs w:val="22"/>
        </w:rPr>
        <w:t>(April 11,</w:t>
      </w:r>
      <w:r w:rsidR="00FC6424" w:rsidRPr="005534A7">
        <w:rPr>
          <w:rFonts w:ascii="Times New Roman" w:hAnsi="Times New Roman"/>
          <w:sz w:val="22"/>
          <w:szCs w:val="22"/>
        </w:rPr>
        <w:tab/>
      </w:r>
      <w:r w:rsidRPr="005534A7">
        <w:rPr>
          <w:rFonts w:ascii="Times New Roman" w:hAnsi="Times New Roman"/>
          <w:sz w:val="22"/>
          <w:szCs w:val="22"/>
        </w:rPr>
        <w:t>2016)</w:t>
      </w:r>
    </w:p>
    <w:p w14:paraId="3C89A298" w14:textId="77777777" w:rsidR="00743008" w:rsidRPr="005534A7" w:rsidRDefault="0074300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Ethnic Literature </w:t>
      </w:r>
      <w:r w:rsidR="00904003" w:rsidRPr="005534A7">
        <w:rPr>
          <w:rFonts w:ascii="Times New Roman" w:hAnsi="Times New Roman"/>
          <w:sz w:val="22"/>
          <w:szCs w:val="22"/>
        </w:rPr>
        <w:t xml:space="preserve">Outreach </w:t>
      </w:r>
      <w:r w:rsidRPr="005534A7">
        <w:rPr>
          <w:rFonts w:ascii="Times New Roman" w:hAnsi="Times New Roman"/>
          <w:sz w:val="22"/>
          <w:szCs w:val="22"/>
        </w:rPr>
        <w:t>Program at Greencastle Hig</w:t>
      </w:r>
      <w:r w:rsidR="00904003" w:rsidRPr="005534A7">
        <w:rPr>
          <w:rFonts w:ascii="Times New Roman" w:hAnsi="Times New Roman"/>
          <w:sz w:val="22"/>
          <w:szCs w:val="22"/>
        </w:rPr>
        <w:t>h School (2004-</w:t>
      </w:r>
      <w:r w:rsidR="008C7376" w:rsidRPr="005534A7">
        <w:rPr>
          <w:rFonts w:ascii="Times New Roman" w:hAnsi="Times New Roman"/>
          <w:sz w:val="22"/>
          <w:szCs w:val="22"/>
        </w:rPr>
        <w:t>09</w:t>
      </w:r>
      <w:r w:rsidRPr="005534A7">
        <w:rPr>
          <w:rFonts w:ascii="Times New Roman" w:hAnsi="Times New Roman"/>
          <w:sz w:val="22"/>
          <w:szCs w:val="22"/>
        </w:rPr>
        <w:t xml:space="preserve">; </w:t>
      </w:r>
      <w:r w:rsidR="00904003" w:rsidRPr="005534A7">
        <w:rPr>
          <w:rFonts w:ascii="Times New Roman" w:hAnsi="Times New Roman"/>
          <w:sz w:val="22"/>
          <w:szCs w:val="22"/>
        </w:rPr>
        <w:t>Coordinator 2006-</w:t>
      </w:r>
      <w:r w:rsidR="008C7376" w:rsidRPr="005534A7">
        <w:rPr>
          <w:rFonts w:ascii="Times New Roman" w:hAnsi="Times New Roman"/>
          <w:sz w:val="22"/>
          <w:szCs w:val="22"/>
        </w:rPr>
        <w:t>09</w:t>
      </w:r>
      <w:r w:rsidRPr="005534A7">
        <w:rPr>
          <w:rFonts w:ascii="Times New Roman" w:hAnsi="Times New Roman"/>
          <w:sz w:val="22"/>
          <w:szCs w:val="22"/>
        </w:rPr>
        <w:t>)</w:t>
      </w:r>
    </w:p>
    <w:p w14:paraId="072F68C7" w14:textId="1AF45325" w:rsidR="00152649" w:rsidRPr="005534A7" w:rsidRDefault="00F72FC8" w:rsidP="00F72FC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Instructor for </w:t>
      </w:r>
      <w:r w:rsidR="00152649" w:rsidRPr="005534A7">
        <w:rPr>
          <w:rFonts w:ascii="Times New Roman" w:hAnsi="Times New Roman"/>
          <w:sz w:val="22"/>
          <w:szCs w:val="22"/>
        </w:rPr>
        <w:t>Mary P. Graham Summer Academic Enhancement Academy</w:t>
      </w:r>
      <w:r w:rsidRPr="005534A7">
        <w:rPr>
          <w:rFonts w:ascii="Times New Roman" w:hAnsi="Times New Roman"/>
          <w:sz w:val="22"/>
          <w:szCs w:val="22"/>
        </w:rPr>
        <w:t>, Westmoreland County</w:t>
      </w:r>
      <w:r w:rsidRPr="005534A7">
        <w:rPr>
          <w:rFonts w:ascii="Times New Roman" w:hAnsi="Times New Roman"/>
          <w:sz w:val="22"/>
          <w:szCs w:val="22"/>
        </w:rPr>
        <w:tab/>
        <w:t xml:space="preserve">Community </w:t>
      </w:r>
      <w:r w:rsidR="00152649" w:rsidRPr="005534A7">
        <w:rPr>
          <w:rFonts w:ascii="Times New Roman" w:hAnsi="Times New Roman"/>
          <w:sz w:val="22"/>
          <w:szCs w:val="22"/>
        </w:rPr>
        <w:t>College, New Kensington, Pennsylvania (2009)</w:t>
      </w:r>
    </w:p>
    <w:p w14:paraId="40D35FAD" w14:textId="77777777" w:rsidR="00743008" w:rsidRPr="005534A7" w:rsidRDefault="0074300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080A5155" w14:textId="77777777" w:rsidR="009B30C3" w:rsidRPr="005534A7" w:rsidRDefault="009B30C3" w:rsidP="003E3C47">
      <w:pPr>
        <w:pStyle w:val="PlainText"/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Lehigh University</w:t>
      </w:r>
    </w:p>
    <w:p w14:paraId="0EDEE96C" w14:textId="77777777" w:rsidR="00CC315B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68706207">
          <v:rect id="_x0000_i1037" style="width:0;height:1.5pt" o:hralign="center" o:hrstd="t" o:hr="t" fillcolor="#aca899" stroked="f"/>
        </w:pict>
      </w:r>
    </w:p>
    <w:p w14:paraId="18AD88E9" w14:textId="77777777" w:rsidR="00E25748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Search Co</w:t>
      </w:r>
      <w:r w:rsidR="008D020F" w:rsidRPr="005534A7">
        <w:rPr>
          <w:rFonts w:ascii="Times New Roman" w:hAnsi="Times New Roman"/>
          <w:sz w:val="22"/>
          <w:szCs w:val="22"/>
        </w:rPr>
        <w:t xml:space="preserve">mmittee </w:t>
      </w:r>
      <w:r w:rsidR="00A65D4A" w:rsidRPr="005534A7">
        <w:rPr>
          <w:rFonts w:ascii="Times New Roman" w:hAnsi="Times New Roman"/>
          <w:sz w:val="22"/>
          <w:szCs w:val="22"/>
        </w:rPr>
        <w:t>for American Literatu</w:t>
      </w:r>
      <w:r w:rsidR="008D020F" w:rsidRPr="005534A7">
        <w:rPr>
          <w:rFonts w:ascii="Times New Roman" w:hAnsi="Times New Roman"/>
          <w:sz w:val="22"/>
          <w:szCs w:val="22"/>
        </w:rPr>
        <w:t>re position (</w:t>
      </w:r>
      <w:r w:rsidRPr="005534A7">
        <w:rPr>
          <w:rFonts w:ascii="Times New Roman" w:hAnsi="Times New Roman"/>
          <w:sz w:val="22"/>
          <w:szCs w:val="22"/>
        </w:rPr>
        <w:t>1999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546A20B8" w14:textId="77777777" w:rsidR="00D86D23" w:rsidRPr="005534A7" w:rsidRDefault="00E2574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Writing Program Worksho</w:t>
      </w:r>
      <w:r w:rsidR="00446263" w:rsidRPr="005534A7">
        <w:rPr>
          <w:rFonts w:ascii="Times New Roman" w:hAnsi="Times New Roman"/>
          <w:sz w:val="22"/>
          <w:szCs w:val="22"/>
        </w:rPr>
        <w:t>p p</w:t>
      </w:r>
      <w:r w:rsidR="008D020F" w:rsidRPr="005534A7">
        <w:rPr>
          <w:rFonts w:ascii="Times New Roman" w:hAnsi="Times New Roman"/>
          <w:sz w:val="22"/>
          <w:szCs w:val="22"/>
        </w:rPr>
        <w:t>resenter (</w:t>
      </w:r>
      <w:r w:rsidRPr="005534A7">
        <w:rPr>
          <w:rFonts w:ascii="Times New Roman" w:hAnsi="Times New Roman"/>
          <w:sz w:val="22"/>
          <w:szCs w:val="22"/>
        </w:rPr>
        <w:t>1998-2000</w:t>
      </w:r>
      <w:r w:rsidR="008D020F" w:rsidRPr="005534A7">
        <w:rPr>
          <w:rFonts w:ascii="Times New Roman" w:hAnsi="Times New Roman"/>
          <w:sz w:val="22"/>
          <w:szCs w:val="22"/>
        </w:rPr>
        <w:t>)</w:t>
      </w:r>
    </w:p>
    <w:p w14:paraId="06761707" w14:textId="77777777" w:rsidR="000024A6" w:rsidRPr="005534A7" w:rsidRDefault="000024A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7B5E1565" w14:textId="77777777" w:rsidR="00D86D23" w:rsidRPr="005534A7" w:rsidRDefault="00D86D23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>Seminars and Workshops</w:t>
      </w:r>
    </w:p>
    <w:p w14:paraId="67E8D675" w14:textId="6A782A02" w:rsidR="00DE269E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ab/>
      </w:r>
    </w:p>
    <w:p w14:paraId="152E8EE8" w14:textId="4A8A6F88" w:rsidR="00415376" w:rsidRPr="005534A7" w:rsidRDefault="0041537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Great Lakes Colleges Association (GLCA) Facing Farming’s Future (co</w:t>
      </w:r>
      <w:r w:rsidR="00FC6424" w:rsidRPr="005534A7">
        <w:rPr>
          <w:rFonts w:ascii="Times New Roman" w:hAnsi="Times New Roman"/>
          <w:sz w:val="22"/>
          <w:szCs w:val="22"/>
        </w:rPr>
        <w:t>-organizer), DePauw</w:t>
      </w:r>
      <w:r w:rsidR="00FC6424" w:rsidRPr="005534A7">
        <w:rPr>
          <w:rFonts w:ascii="Times New Roman" w:hAnsi="Times New Roman"/>
          <w:sz w:val="22"/>
          <w:szCs w:val="22"/>
        </w:rPr>
        <w:tab/>
        <w:t xml:space="preserve">University, </w:t>
      </w:r>
      <w:r w:rsidRPr="005534A7">
        <w:rPr>
          <w:rFonts w:ascii="Times New Roman" w:hAnsi="Times New Roman"/>
          <w:sz w:val="22"/>
          <w:szCs w:val="22"/>
        </w:rPr>
        <w:t xml:space="preserve">(September 2019) </w:t>
      </w:r>
    </w:p>
    <w:p w14:paraId="75AA3D67" w14:textId="11DA5524" w:rsidR="00C62F76" w:rsidRPr="005534A7" w:rsidRDefault="00F72FC8" w:rsidP="006C448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Midwest Faculty Seminar: The Environmental Humanities. University of Chicago (April 2016)</w:t>
      </w:r>
      <w:r w:rsidR="00FC6424" w:rsidRPr="005534A7">
        <w:rPr>
          <w:rFonts w:ascii="Times New Roman" w:hAnsi="Times New Roman"/>
          <w:sz w:val="22"/>
          <w:szCs w:val="22"/>
        </w:rPr>
        <w:tab/>
      </w:r>
      <w:r w:rsidR="00C62F76" w:rsidRPr="005534A7">
        <w:rPr>
          <w:rFonts w:ascii="Times New Roman" w:hAnsi="Times New Roman"/>
          <w:sz w:val="22"/>
          <w:szCs w:val="22"/>
        </w:rPr>
        <w:t xml:space="preserve">Great Lakes Colleges Association (GLCA) Digital Liberal Arts </w:t>
      </w:r>
      <w:r w:rsidR="006C4488" w:rsidRPr="005534A7">
        <w:rPr>
          <w:rFonts w:ascii="Times New Roman" w:hAnsi="Times New Roman"/>
          <w:sz w:val="22"/>
          <w:szCs w:val="22"/>
        </w:rPr>
        <w:t>Across the Curriculum (co\</w:t>
      </w:r>
      <w:r w:rsidR="006C4488" w:rsidRPr="005534A7">
        <w:rPr>
          <w:rFonts w:ascii="Times New Roman" w:hAnsi="Times New Roman"/>
          <w:sz w:val="22"/>
          <w:szCs w:val="22"/>
        </w:rPr>
        <w:tab/>
      </w:r>
      <w:r w:rsidR="00415376" w:rsidRPr="005534A7">
        <w:rPr>
          <w:rFonts w:ascii="Times New Roman" w:hAnsi="Times New Roman"/>
          <w:sz w:val="22"/>
          <w:szCs w:val="22"/>
        </w:rPr>
        <w:t>organizer</w:t>
      </w:r>
      <w:r w:rsidR="00C62F76" w:rsidRPr="005534A7">
        <w:rPr>
          <w:rFonts w:ascii="Times New Roman" w:hAnsi="Times New Roman"/>
          <w:sz w:val="22"/>
          <w:szCs w:val="22"/>
        </w:rPr>
        <w:t>), Ann</w:t>
      </w:r>
      <w:r w:rsidR="00C62F76" w:rsidRPr="005534A7">
        <w:rPr>
          <w:rFonts w:ascii="Times New Roman" w:hAnsi="Times New Roman"/>
          <w:sz w:val="22"/>
          <w:szCs w:val="22"/>
        </w:rPr>
        <w:tab/>
        <w:t>Arbor, Michigan (August 2015)</w:t>
      </w:r>
    </w:p>
    <w:p w14:paraId="08FA37CE" w14:textId="4BA05B73" w:rsidR="00E44846" w:rsidRPr="005534A7" w:rsidRDefault="00E4484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Great Lakes Colleges Association (GLCA) Academic Leadership and I</w:t>
      </w:r>
      <w:r w:rsidR="006C4488" w:rsidRPr="005534A7">
        <w:rPr>
          <w:rFonts w:ascii="Times New Roman" w:hAnsi="Times New Roman"/>
          <w:sz w:val="22"/>
          <w:szCs w:val="22"/>
        </w:rPr>
        <w:t>nnovation (GALI) Institute,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Ann </w:t>
      </w:r>
      <w:r w:rsidRPr="005534A7">
        <w:rPr>
          <w:rFonts w:ascii="Times New Roman" w:hAnsi="Times New Roman"/>
          <w:sz w:val="22"/>
          <w:szCs w:val="22"/>
        </w:rPr>
        <w:t>Arbor, Michigan (October 2014)</w:t>
      </w:r>
    </w:p>
    <w:p w14:paraId="1301F52F" w14:textId="23F5ACF9" w:rsidR="00FB5F3A" w:rsidRPr="005534A7" w:rsidRDefault="00FB5F3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Great Lakes </w:t>
      </w:r>
      <w:proofErr w:type="spellStart"/>
      <w:r w:rsidRPr="005534A7">
        <w:rPr>
          <w:rFonts w:ascii="Times New Roman" w:hAnsi="Times New Roman"/>
          <w:sz w:val="22"/>
          <w:szCs w:val="22"/>
        </w:rPr>
        <w:t>THATCamp</w:t>
      </w:r>
      <w:proofErr w:type="spellEnd"/>
      <w:r w:rsidRPr="005534A7">
        <w:rPr>
          <w:rFonts w:ascii="Times New Roman" w:hAnsi="Times New Roman"/>
          <w:sz w:val="22"/>
          <w:szCs w:val="22"/>
        </w:rPr>
        <w:t xml:space="preserve"> (The Humanities and Technology Camp), Law</w:t>
      </w:r>
      <w:r w:rsidR="006C4488" w:rsidRPr="005534A7">
        <w:rPr>
          <w:rFonts w:ascii="Times New Roman" w:hAnsi="Times New Roman"/>
          <w:sz w:val="22"/>
          <w:szCs w:val="22"/>
        </w:rPr>
        <w:t>rence Technological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University, </w:t>
      </w:r>
      <w:r w:rsidRPr="005534A7">
        <w:rPr>
          <w:rFonts w:ascii="Times New Roman" w:hAnsi="Times New Roman"/>
          <w:sz w:val="22"/>
          <w:szCs w:val="22"/>
        </w:rPr>
        <w:t>Southfield, Michigan (September 2014)</w:t>
      </w:r>
    </w:p>
    <w:p w14:paraId="5E528351" w14:textId="0FF89C4B" w:rsidR="00600344" w:rsidRPr="005534A7" w:rsidRDefault="00600344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The Aspen Institute Wye Faculty Seminar: Citizenship in </w:t>
      </w:r>
      <w:r w:rsidR="00F91AA7" w:rsidRPr="005534A7">
        <w:rPr>
          <w:rFonts w:ascii="Times New Roman" w:hAnsi="Times New Roman"/>
          <w:sz w:val="22"/>
          <w:szCs w:val="22"/>
        </w:rPr>
        <w:t>the American</w:t>
      </w:r>
      <w:r w:rsidR="006C4488" w:rsidRPr="005534A7">
        <w:rPr>
          <w:rFonts w:ascii="Times New Roman" w:hAnsi="Times New Roman"/>
          <w:sz w:val="22"/>
          <w:szCs w:val="22"/>
        </w:rPr>
        <w:t xml:space="preserve"> and Global Polity,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Queenstown, </w:t>
      </w:r>
      <w:r w:rsidRPr="005534A7">
        <w:rPr>
          <w:rFonts w:ascii="Times New Roman" w:hAnsi="Times New Roman"/>
          <w:sz w:val="22"/>
          <w:szCs w:val="22"/>
        </w:rPr>
        <w:t>Maryland (July 2014)</w:t>
      </w:r>
    </w:p>
    <w:p w14:paraId="448D01D7" w14:textId="3CCFA292" w:rsidR="003B1F0F" w:rsidRPr="005534A7" w:rsidRDefault="003B1F0F" w:rsidP="00F91AA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Great Lakes Colleges Association (GLCA) Expanding Collaboration through the</w:t>
      </w:r>
      <w:r w:rsidR="00F91AA7" w:rsidRPr="005534A7">
        <w:rPr>
          <w:rFonts w:ascii="Times New Roman" w:hAnsi="Times New Roman"/>
          <w:sz w:val="22"/>
          <w:szCs w:val="22"/>
        </w:rPr>
        <w:t xml:space="preserve"> D</w:t>
      </w:r>
      <w:r w:rsidR="006C4488" w:rsidRPr="005534A7">
        <w:rPr>
          <w:rFonts w:ascii="Times New Roman" w:hAnsi="Times New Roman"/>
          <w:sz w:val="22"/>
          <w:szCs w:val="22"/>
        </w:rPr>
        <w:t>igital Liberal Arts,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Ann Arbor, </w:t>
      </w:r>
      <w:r w:rsidRPr="005534A7">
        <w:rPr>
          <w:rFonts w:ascii="Times New Roman" w:hAnsi="Times New Roman"/>
          <w:sz w:val="22"/>
          <w:szCs w:val="22"/>
        </w:rPr>
        <w:t>Michigan (May 2014)</w:t>
      </w:r>
    </w:p>
    <w:p w14:paraId="31FD1B10" w14:textId="561B7BCD" w:rsidR="007C4198" w:rsidRPr="005534A7" w:rsidRDefault="007C4198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Summer Immersive Workshop on Writing with Technology</w:t>
      </w:r>
      <w:r w:rsidR="005F4191" w:rsidRPr="005534A7">
        <w:rPr>
          <w:rFonts w:ascii="Times New Roman" w:hAnsi="Times New Roman"/>
          <w:sz w:val="22"/>
          <w:szCs w:val="22"/>
        </w:rPr>
        <w:t xml:space="preserve"> with Ri</w:t>
      </w:r>
      <w:r w:rsidR="006C4488" w:rsidRPr="005534A7">
        <w:rPr>
          <w:rFonts w:ascii="Times New Roman" w:hAnsi="Times New Roman"/>
          <w:sz w:val="22"/>
          <w:szCs w:val="22"/>
        </w:rPr>
        <w:t>chard Miller, DePauw University</w:t>
      </w:r>
      <w:r w:rsidR="006C4488" w:rsidRPr="005534A7">
        <w:rPr>
          <w:rFonts w:ascii="Times New Roman" w:hAnsi="Times New Roman"/>
          <w:sz w:val="22"/>
          <w:szCs w:val="22"/>
        </w:rPr>
        <w:tab/>
      </w:r>
      <w:r w:rsidRPr="005534A7">
        <w:rPr>
          <w:rFonts w:ascii="Times New Roman" w:hAnsi="Times New Roman"/>
          <w:sz w:val="22"/>
          <w:szCs w:val="22"/>
        </w:rPr>
        <w:t>(May 2014)</w:t>
      </w:r>
    </w:p>
    <w:p w14:paraId="2544814F" w14:textId="6F97E18B" w:rsidR="005B59FA" w:rsidRPr="005534A7" w:rsidRDefault="005B59F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Midwest Faculty Seminar: </w:t>
      </w:r>
      <w:r w:rsidR="006D637B" w:rsidRPr="005534A7">
        <w:rPr>
          <w:rFonts w:ascii="Times New Roman" w:hAnsi="Times New Roman"/>
          <w:sz w:val="22"/>
          <w:szCs w:val="22"/>
        </w:rPr>
        <w:t xml:space="preserve">What Are the </w:t>
      </w:r>
      <w:r w:rsidRPr="005534A7">
        <w:rPr>
          <w:rFonts w:ascii="Times New Roman" w:hAnsi="Times New Roman"/>
          <w:sz w:val="22"/>
          <w:szCs w:val="22"/>
        </w:rPr>
        <w:t xml:space="preserve">Digital </w:t>
      </w:r>
      <w:r w:rsidR="006D637B" w:rsidRPr="005534A7">
        <w:rPr>
          <w:rFonts w:ascii="Times New Roman" w:hAnsi="Times New Roman"/>
          <w:sz w:val="22"/>
          <w:szCs w:val="22"/>
        </w:rPr>
        <w:t>Humanities?</w:t>
      </w:r>
      <w:r w:rsidRPr="005534A7">
        <w:rPr>
          <w:rFonts w:ascii="Times New Roman" w:hAnsi="Times New Roman"/>
          <w:sz w:val="22"/>
          <w:szCs w:val="22"/>
        </w:rPr>
        <w:t xml:space="preserve"> University of Chicago (November 2013)</w:t>
      </w:r>
    </w:p>
    <w:p w14:paraId="1B655A56" w14:textId="1A474D67" w:rsidR="005F4191" w:rsidRPr="005534A7" w:rsidRDefault="005F4191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Writing Transfer workshop with Rebecca </w:t>
      </w:r>
      <w:proofErr w:type="spellStart"/>
      <w:r w:rsidRPr="005534A7">
        <w:rPr>
          <w:rFonts w:ascii="Times New Roman" w:hAnsi="Times New Roman"/>
          <w:sz w:val="22"/>
          <w:szCs w:val="22"/>
        </w:rPr>
        <w:t>Nowacek</w:t>
      </w:r>
      <w:proofErr w:type="spellEnd"/>
      <w:r w:rsidRPr="005534A7">
        <w:rPr>
          <w:rFonts w:ascii="Times New Roman" w:hAnsi="Times New Roman"/>
          <w:sz w:val="22"/>
          <w:szCs w:val="22"/>
        </w:rPr>
        <w:t>, DePauw University (August 2013)</w:t>
      </w:r>
    </w:p>
    <w:p w14:paraId="1FC46F14" w14:textId="77777777" w:rsidR="007B4C25" w:rsidRPr="005534A7" w:rsidRDefault="007B4C25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Midwest Faculty Seminar: Climate Change Across the Disciplines, University of Chicago (April 2013)</w:t>
      </w:r>
    </w:p>
    <w:p w14:paraId="4DE60B5C" w14:textId="5E65418D" w:rsidR="003932AC" w:rsidRPr="005534A7" w:rsidRDefault="003932AC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Council of Independent Colleges (CIC) Department and Division Chair Workshop:</w:t>
      </w:r>
      <w:r w:rsidR="006C4488" w:rsidRPr="005534A7">
        <w:rPr>
          <w:rFonts w:ascii="Times New Roman" w:hAnsi="Times New Roman"/>
          <w:sz w:val="22"/>
          <w:szCs w:val="22"/>
        </w:rPr>
        <w:t xml:space="preserve"> Promoting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Effectiveness </w:t>
      </w:r>
      <w:r w:rsidRPr="005534A7">
        <w:rPr>
          <w:rFonts w:ascii="Times New Roman" w:hAnsi="Times New Roman"/>
          <w:sz w:val="22"/>
          <w:szCs w:val="22"/>
        </w:rPr>
        <w:t>through Collaboration, Portland</w:t>
      </w:r>
      <w:r w:rsidR="003B1F0F" w:rsidRPr="005534A7">
        <w:rPr>
          <w:rFonts w:ascii="Times New Roman" w:hAnsi="Times New Roman"/>
          <w:sz w:val="22"/>
          <w:szCs w:val="22"/>
        </w:rPr>
        <w:t>,</w:t>
      </w:r>
      <w:r w:rsidRPr="005534A7">
        <w:rPr>
          <w:rFonts w:ascii="Times New Roman" w:hAnsi="Times New Roman"/>
          <w:sz w:val="22"/>
          <w:szCs w:val="22"/>
        </w:rPr>
        <w:t xml:space="preserve"> Oregon (June 2012)</w:t>
      </w:r>
    </w:p>
    <w:p w14:paraId="0D4EB200" w14:textId="77777777" w:rsidR="003932AC" w:rsidRPr="005534A7" w:rsidRDefault="003932AC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FITS Digital Storytelling Symposium, DePauw University (May 2012)</w:t>
      </w:r>
    </w:p>
    <w:p w14:paraId="1F0F5ADB" w14:textId="12AB28F3" w:rsidR="00EB0086" w:rsidRPr="005534A7" w:rsidRDefault="00EB0086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National Institute for Technology and Liberal Education (NITLE) Digit</w:t>
      </w:r>
      <w:r w:rsidR="00F91AA7" w:rsidRPr="005534A7">
        <w:rPr>
          <w:rFonts w:ascii="Times New Roman" w:hAnsi="Times New Roman"/>
          <w:sz w:val="22"/>
          <w:szCs w:val="22"/>
        </w:rPr>
        <w:t>al Sc</w:t>
      </w:r>
      <w:r w:rsidR="006C4488" w:rsidRPr="005534A7">
        <w:rPr>
          <w:rFonts w:ascii="Times New Roman" w:hAnsi="Times New Roman"/>
          <w:sz w:val="22"/>
          <w:szCs w:val="22"/>
        </w:rPr>
        <w:t>holarship at Small Liberal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Arts </w:t>
      </w:r>
      <w:r w:rsidRPr="005534A7">
        <w:rPr>
          <w:rFonts w:ascii="Times New Roman" w:hAnsi="Times New Roman"/>
          <w:sz w:val="22"/>
          <w:szCs w:val="22"/>
        </w:rPr>
        <w:t>Colleges: Digital Scholarship Seminar</w:t>
      </w:r>
      <w:r w:rsidR="00EE0052" w:rsidRPr="005534A7">
        <w:rPr>
          <w:rFonts w:ascii="Times New Roman" w:hAnsi="Times New Roman"/>
          <w:sz w:val="22"/>
          <w:szCs w:val="22"/>
        </w:rPr>
        <w:t xml:space="preserve"> (online)</w:t>
      </w:r>
      <w:r w:rsidRPr="005534A7">
        <w:rPr>
          <w:rFonts w:ascii="Times New Roman" w:hAnsi="Times New Roman"/>
          <w:sz w:val="22"/>
          <w:szCs w:val="22"/>
        </w:rPr>
        <w:t xml:space="preserve"> (November 2011)</w:t>
      </w:r>
    </w:p>
    <w:p w14:paraId="2B1D4785" w14:textId="3CD7B995" w:rsidR="00EC3062" w:rsidRPr="005534A7" w:rsidRDefault="00EE0052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Great Lakes Colleges Association (</w:t>
      </w:r>
      <w:r w:rsidR="00EC3062" w:rsidRPr="005534A7">
        <w:rPr>
          <w:rFonts w:ascii="Times New Roman" w:hAnsi="Times New Roman"/>
          <w:sz w:val="22"/>
          <w:szCs w:val="22"/>
        </w:rPr>
        <w:t>GLCA</w:t>
      </w:r>
      <w:r w:rsidRPr="005534A7">
        <w:rPr>
          <w:rFonts w:ascii="Times New Roman" w:hAnsi="Times New Roman"/>
          <w:sz w:val="22"/>
          <w:szCs w:val="22"/>
        </w:rPr>
        <w:t>)</w:t>
      </w:r>
      <w:r w:rsidR="00EC3062" w:rsidRPr="005534A7">
        <w:rPr>
          <w:rFonts w:ascii="Times New Roman" w:hAnsi="Times New Roman"/>
          <w:sz w:val="22"/>
          <w:szCs w:val="22"/>
        </w:rPr>
        <w:t xml:space="preserve"> New Directions Digita</w:t>
      </w:r>
      <w:r w:rsidRPr="005534A7">
        <w:rPr>
          <w:rFonts w:ascii="Times New Roman" w:hAnsi="Times New Roman"/>
          <w:sz w:val="22"/>
          <w:szCs w:val="22"/>
        </w:rPr>
        <w:t xml:space="preserve">l Humanities Workshop, </w:t>
      </w:r>
      <w:r w:rsidR="006C4488" w:rsidRPr="005534A7">
        <w:rPr>
          <w:rFonts w:ascii="Times New Roman" w:hAnsi="Times New Roman"/>
          <w:sz w:val="22"/>
          <w:szCs w:val="22"/>
        </w:rPr>
        <w:t>Hope</w:t>
      </w:r>
      <w:r w:rsidR="006C4488" w:rsidRPr="005534A7">
        <w:rPr>
          <w:rFonts w:ascii="Times New Roman" w:hAnsi="Times New Roman"/>
          <w:sz w:val="22"/>
          <w:szCs w:val="22"/>
        </w:rPr>
        <w:tab/>
        <w:t xml:space="preserve">College, Holland, </w:t>
      </w:r>
      <w:r w:rsidR="00EC3062" w:rsidRPr="005534A7">
        <w:rPr>
          <w:rFonts w:ascii="Times New Roman" w:hAnsi="Times New Roman"/>
          <w:sz w:val="22"/>
          <w:szCs w:val="22"/>
        </w:rPr>
        <w:t>Michigan (October 2011)</w:t>
      </w:r>
    </w:p>
    <w:p w14:paraId="111D2B57" w14:textId="77777777" w:rsidR="006C4488" w:rsidRPr="005534A7" w:rsidRDefault="00334AC1" w:rsidP="006C448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Mel</w:t>
      </w:r>
      <w:r w:rsidR="00EE0052" w:rsidRPr="005534A7">
        <w:rPr>
          <w:rFonts w:ascii="Times New Roman" w:hAnsi="Times New Roman"/>
          <w:sz w:val="22"/>
          <w:szCs w:val="22"/>
        </w:rPr>
        <w:t>lon C</w:t>
      </w:r>
      <w:r w:rsidR="00743008" w:rsidRPr="005534A7">
        <w:rPr>
          <w:rFonts w:ascii="Times New Roman" w:hAnsi="Times New Roman"/>
          <w:sz w:val="22"/>
          <w:szCs w:val="22"/>
        </w:rPr>
        <w:t xml:space="preserve">luster </w:t>
      </w:r>
      <w:r w:rsidR="00BD55A9" w:rsidRPr="005534A7">
        <w:rPr>
          <w:rFonts w:ascii="Times New Roman" w:hAnsi="Times New Roman"/>
          <w:sz w:val="22"/>
          <w:szCs w:val="22"/>
        </w:rPr>
        <w:t>project</w:t>
      </w:r>
      <w:r w:rsidRPr="005534A7">
        <w:rPr>
          <w:rFonts w:ascii="Times New Roman" w:hAnsi="Times New Roman"/>
          <w:sz w:val="22"/>
          <w:szCs w:val="22"/>
        </w:rPr>
        <w:t>, “Retracing Darwin: A Multi</w:t>
      </w:r>
      <w:r w:rsidR="00743008" w:rsidRPr="005534A7">
        <w:rPr>
          <w:rFonts w:ascii="Times New Roman" w:hAnsi="Times New Roman"/>
          <w:sz w:val="22"/>
          <w:szCs w:val="22"/>
        </w:rPr>
        <w:t xml:space="preserve">disciplinary Galapagos Retreat” </w:t>
      </w:r>
      <w:r w:rsidRPr="005534A7">
        <w:rPr>
          <w:rFonts w:ascii="Times New Roman" w:hAnsi="Times New Roman"/>
          <w:sz w:val="22"/>
          <w:szCs w:val="22"/>
        </w:rPr>
        <w:t>(</w:t>
      </w:r>
      <w:r w:rsidR="00BD55A9" w:rsidRPr="005534A7">
        <w:rPr>
          <w:rFonts w:ascii="Times New Roman" w:hAnsi="Times New Roman"/>
          <w:sz w:val="22"/>
          <w:szCs w:val="22"/>
        </w:rPr>
        <w:t xml:space="preserve">June </w:t>
      </w:r>
      <w:r w:rsidRPr="005534A7">
        <w:rPr>
          <w:rFonts w:ascii="Times New Roman" w:hAnsi="Times New Roman"/>
          <w:sz w:val="22"/>
          <w:szCs w:val="22"/>
        </w:rPr>
        <w:t>2008)</w:t>
      </w:r>
    </w:p>
    <w:p w14:paraId="42A067E3" w14:textId="66680792" w:rsidR="00C02177" w:rsidRPr="005534A7" w:rsidRDefault="00C02177" w:rsidP="006C4488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National Institute for Technology and Liberal Education (NITLE)</w:t>
      </w:r>
      <w:r w:rsidR="006C4488" w:rsidRPr="005534A7">
        <w:rPr>
          <w:rFonts w:ascii="Times New Roman" w:hAnsi="Times New Roman"/>
          <w:sz w:val="22"/>
          <w:szCs w:val="22"/>
        </w:rPr>
        <w:t xml:space="preserve"> Media Studies Seminar on Games</w:t>
      </w:r>
      <w:r w:rsidR="006C4488" w:rsidRPr="005534A7">
        <w:rPr>
          <w:rFonts w:ascii="Times New Roman" w:hAnsi="Times New Roman"/>
          <w:sz w:val="22"/>
          <w:szCs w:val="22"/>
        </w:rPr>
        <w:tab/>
      </w:r>
      <w:r w:rsidRPr="005534A7">
        <w:rPr>
          <w:rFonts w:ascii="Times New Roman" w:hAnsi="Times New Roman"/>
          <w:sz w:val="22"/>
          <w:szCs w:val="22"/>
        </w:rPr>
        <w:t>and Simulations for Situated Learning in the Liberal Arts Classroom</w:t>
      </w:r>
      <w:r w:rsidR="00E5074F" w:rsidRPr="005534A7">
        <w:rPr>
          <w:rFonts w:ascii="Times New Roman" w:hAnsi="Times New Roman"/>
          <w:sz w:val="22"/>
          <w:szCs w:val="22"/>
        </w:rPr>
        <w:t xml:space="preserve">, </w:t>
      </w:r>
      <w:r w:rsidRPr="005534A7">
        <w:rPr>
          <w:rFonts w:ascii="Times New Roman" w:hAnsi="Times New Roman"/>
          <w:sz w:val="22"/>
          <w:szCs w:val="22"/>
        </w:rPr>
        <w:t xml:space="preserve">Dickinson </w:t>
      </w:r>
      <w:r w:rsidR="006C4488" w:rsidRPr="005534A7">
        <w:rPr>
          <w:rFonts w:ascii="Times New Roman" w:hAnsi="Times New Roman"/>
          <w:sz w:val="22"/>
          <w:szCs w:val="22"/>
        </w:rPr>
        <w:t>College</w:t>
      </w:r>
      <w:r w:rsidR="006C4488" w:rsidRPr="005534A7">
        <w:rPr>
          <w:rFonts w:ascii="Times New Roman" w:hAnsi="Times New Roman"/>
          <w:sz w:val="22"/>
          <w:szCs w:val="22"/>
        </w:rPr>
        <w:tab/>
      </w:r>
      <w:r w:rsidR="0066552B" w:rsidRPr="005534A7">
        <w:rPr>
          <w:rFonts w:ascii="Times New Roman" w:hAnsi="Times New Roman"/>
          <w:sz w:val="22"/>
          <w:szCs w:val="22"/>
        </w:rPr>
        <w:t xml:space="preserve">October </w:t>
      </w:r>
      <w:r w:rsidRPr="005534A7">
        <w:rPr>
          <w:rFonts w:ascii="Times New Roman" w:hAnsi="Times New Roman"/>
          <w:sz w:val="22"/>
          <w:szCs w:val="22"/>
        </w:rPr>
        <w:t>2008)</w:t>
      </w:r>
    </w:p>
    <w:p w14:paraId="1EBE4363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Faculty Instructional Technolog</w:t>
      </w:r>
      <w:r w:rsidR="00140C44" w:rsidRPr="005534A7">
        <w:rPr>
          <w:rFonts w:ascii="Times New Roman" w:hAnsi="Times New Roman"/>
          <w:sz w:val="22"/>
          <w:szCs w:val="22"/>
        </w:rPr>
        <w:t xml:space="preserve">y Support (FITS) workshop </w:t>
      </w:r>
      <w:r w:rsidR="0066552B" w:rsidRPr="005534A7">
        <w:rPr>
          <w:rFonts w:ascii="Times New Roman" w:hAnsi="Times New Roman"/>
          <w:sz w:val="22"/>
          <w:szCs w:val="22"/>
        </w:rPr>
        <w:t xml:space="preserve">on web design </w:t>
      </w:r>
      <w:r w:rsidR="00140C44" w:rsidRPr="005534A7">
        <w:rPr>
          <w:rFonts w:ascii="Times New Roman" w:hAnsi="Times New Roman"/>
          <w:sz w:val="22"/>
          <w:szCs w:val="22"/>
        </w:rPr>
        <w:t>(</w:t>
      </w:r>
      <w:r w:rsidR="0066552B" w:rsidRPr="005534A7">
        <w:rPr>
          <w:rFonts w:ascii="Times New Roman" w:hAnsi="Times New Roman"/>
          <w:sz w:val="22"/>
          <w:szCs w:val="22"/>
        </w:rPr>
        <w:t xml:space="preserve">May </w:t>
      </w:r>
      <w:r w:rsidRPr="005534A7">
        <w:rPr>
          <w:rFonts w:ascii="Times New Roman" w:hAnsi="Times New Roman"/>
          <w:sz w:val="22"/>
          <w:szCs w:val="22"/>
        </w:rPr>
        <w:t>2006)</w:t>
      </w:r>
    </w:p>
    <w:p w14:paraId="042BF13A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National Institute for Technology and Liberal Education (NIT</w:t>
      </w:r>
      <w:r w:rsidR="000024A6" w:rsidRPr="005534A7">
        <w:rPr>
          <w:rFonts w:ascii="Times New Roman" w:hAnsi="Times New Roman"/>
          <w:sz w:val="22"/>
          <w:szCs w:val="22"/>
        </w:rPr>
        <w:t xml:space="preserve">LE) Media Studies </w:t>
      </w:r>
      <w:r w:rsidRPr="005534A7">
        <w:rPr>
          <w:rFonts w:ascii="Times New Roman" w:hAnsi="Times New Roman"/>
          <w:sz w:val="22"/>
          <w:szCs w:val="22"/>
        </w:rPr>
        <w:t xml:space="preserve">Seminar on </w:t>
      </w:r>
      <w:r w:rsidR="000024A6" w:rsidRPr="005534A7">
        <w:rPr>
          <w:rFonts w:ascii="Times New Roman" w:hAnsi="Times New Roman"/>
          <w:sz w:val="22"/>
          <w:szCs w:val="22"/>
        </w:rPr>
        <w:t>Digital</w:t>
      </w:r>
      <w:r w:rsidR="000024A6" w:rsidRPr="005534A7">
        <w:rPr>
          <w:rFonts w:ascii="Times New Roman" w:hAnsi="Times New Roman"/>
          <w:sz w:val="22"/>
          <w:szCs w:val="22"/>
        </w:rPr>
        <w:tab/>
      </w:r>
      <w:r w:rsidRPr="005534A7">
        <w:rPr>
          <w:rFonts w:ascii="Times New Roman" w:hAnsi="Times New Roman"/>
          <w:sz w:val="22"/>
          <w:szCs w:val="22"/>
        </w:rPr>
        <w:t>Gaming</w:t>
      </w:r>
      <w:r w:rsidR="000024A6" w:rsidRPr="005534A7">
        <w:rPr>
          <w:rFonts w:ascii="Times New Roman" w:hAnsi="Times New Roman"/>
          <w:sz w:val="22"/>
          <w:szCs w:val="22"/>
        </w:rPr>
        <w:t xml:space="preserve">, Middlebury </w:t>
      </w:r>
      <w:r w:rsidRPr="005534A7">
        <w:rPr>
          <w:rFonts w:ascii="Times New Roman" w:hAnsi="Times New Roman"/>
          <w:sz w:val="22"/>
          <w:szCs w:val="22"/>
        </w:rPr>
        <w:t xml:space="preserve">College </w:t>
      </w:r>
      <w:r w:rsidR="00140C44" w:rsidRPr="005534A7">
        <w:rPr>
          <w:rFonts w:ascii="Times New Roman" w:hAnsi="Times New Roman"/>
          <w:sz w:val="22"/>
          <w:szCs w:val="22"/>
        </w:rPr>
        <w:t>(</w:t>
      </w:r>
      <w:r w:rsidR="0066552B" w:rsidRPr="005534A7">
        <w:rPr>
          <w:rFonts w:ascii="Times New Roman" w:hAnsi="Times New Roman"/>
          <w:sz w:val="22"/>
          <w:szCs w:val="22"/>
        </w:rPr>
        <w:t xml:space="preserve">July </w:t>
      </w:r>
      <w:r w:rsidRPr="005534A7">
        <w:rPr>
          <w:rFonts w:ascii="Times New Roman" w:hAnsi="Times New Roman"/>
          <w:sz w:val="22"/>
          <w:szCs w:val="22"/>
        </w:rPr>
        <w:t>2005)</w:t>
      </w:r>
    </w:p>
    <w:p w14:paraId="24D203C1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DePauw Writing Competency (W)</w:t>
      </w:r>
      <w:r w:rsidR="00140C44" w:rsidRPr="005534A7">
        <w:rPr>
          <w:rFonts w:ascii="Times New Roman" w:hAnsi="Times New Roman"/>
          <w:sz w:val="22"/>
          <w:szCs w:val="22"/>
        </w:rPr>
        <w:t xml:space="preserve"> workshop (</w:t>
      </w:r>
      <w:r w:rsidR="0066552B" w:rsidRPr="005534A7">
        <w:rPr>
          <w:rFonts w:ascii="Times New Roman" w:hAnsi="Times New Roman"/>
          <w:sz w:val="22"/>
          <w:szCs w:val="22"/>
        </w:rPr>
        <w:t xml:space="preserve">May </w:t>
      </w:r>
      <w:r w:rsidRPr="005534A7">
        <w:rPr>
          <w:rFonts w:ascii="Times New Roman" w:hAnsi="Times New Roman"/>
          <w:sz w:val="22"/>
          <w:szCs w:val="22"/>
        </w:rPr>
        <w:t>2004)</w:t>
      </w:r>
    </w:p>
    <w:p w14:paraId="27E6DA1B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 xml:space="preserve">DePauw Speaking and Listening Competency (S) </w:t>
      </w:r>
      <w:r w:rsidR="00140C44" w:rsidRPr="005534A7">
        <w:rPr>
          <w:rFonts w:ascii="Times New Roman" w:hAnsi="Times New Roman"/>
          <w:sz w:val="22"/>
          <w:szCs w:val="22"/>
        </w:rPr>
        <w:t>workshop (</w:t>
      </w:r>
      <w:r w:rsidR="0066552B" w:rsidRPr="005534A7">
        <w:rPr>
          <w:rFonts w:ascii="Times New Roman" w:hAnsi="Times New Roman"/>
          <w:sz w:val="22"/>
          <w:szCs w:val="22"/>
        </w:rPr>
        <w:t xml:space="preserve">August </w:t>
      </w:r>
      <w:r w:rsidRPr="005534A7">
        <w:rPr>
          <w:rFonts w:ascii="Times New Roman" w:hAnsi="Times New Roman"/>
          <w:sz w:val="22"/>
          <w:szCs w:val="22"/>
        </w:rPr>
        <w:t>2004)</w:t>
      </w:r>
    </w:p>
    <w:p w14:paraId="5AD0749B" w14:textId="1024915A" w:rsidR="00B553B5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Summer Literary Seminars Fiction workshop, Saint Petersburg, Russia</w:t>
      </w:r>
      <w:r w:rsidR="00140C44" w:rsidRPr="005534A7">
        <w:rPr>
          <w:rFonts w:ascii="Times New Roman" w:hAnsi="Times New Roman"/>
          <w:sz w:val="22"/>
          <w:szCs w:val="22"/>
        </w:rPr>
        <w:t xml:space="preserve"> (</w:t>
      </w:r>
      <w:r w:rsidR="0066552B" w:rsidRPr="005534A7">
        <w:rPr>
          <w:rFonts w:ascii="Times New Roman" w:hAnsi="Times New Roman"/>
          <w:sz w:val="22"/>
          <w:szCs w:val="22"/>
        </w:rPr>
        <w:t xml:space="preserve">July </w:t>
      </w:r>
      <w:r w:rsidRPr="005534A7">
        <w:rPr>
          <w:rFonts w:ascii="Times New Roman" w:hAnsi="Times New Roman"/>
          <w:sz w:val="22"/>
          <w:szCs w:val="22"/>
        </w:rPr>
        <w:t>2001)</w:t>
      </w:r>
    </w:p>
    <w:p w14:paraId="65E8D47B" w14:textId="77777777" w:rsidR="00BC4689" w:rsidRPr="005534A7" w:rsidRDefault="00BC4689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</w:p>
    <w:p w14:paraId="0A1644AA" w14:textId="1B577B3A" w:rsidR="00D86D23" w:rsidRPr="005534A7" w:rsidRDefault="00F72FC8" w:rsidP="003E3C47">
      <w:pPr>
        <w:pStyle w:val="Plain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512"/>
        <w:rPr>
          <w:rFonts w:ascii="Times New Roman" w:hAnsi="Times New Roman"/>
          <w:b/>
          <w:sz w:val="22"/>
          <w:szCs w:val="22"/>
        </w:rPr>
      </w:pPr>
      <w:r w:rsidRPr="005534A7">
        <w:rPr>
          <w:rFonts w:ascii="Times New Roman" w:hAnsi="Times New Roman"/>
          <w:b/>
          <w:sz w:val="22"/>
          <w:szCs w:val="22"/>
        </w:rPr>
        <w:t xml:space="preserve">Grants, Awards, and </w:t>
      </w:r>
      <w:r w:rsidR="00D86D23" w:rsidRPr="005534A7">
        <w:rPr>
          <w:rFonts w:ascii="Times New Roman" w:hAnsi="Times New Roman"/>
          <w:b/>
          <w:sz w:val="22"/>
          <w:szCs w:val="22"/>
        </w:rPr>
        <w:t>Fellowships</w:t>
      </w:r>
    </w:p>
    <w:p w14:paraId="1354E5E2" w14:textId="77777777" w:rsidR="00547B26" w:rsidRPr="005534A7" w:rsidRDefault="00547B26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</w:p>
    <w:p w14:paraId="3B03C473" w14:textId="77777777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DePauw University (2003-present)</w:t>
      </w:r>
    </w:p>
    <w:p w14:paraId="1A945635" w14:textId="77777777" w:rsidR="00D6117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3A6D9E47">
          <v:rect id="_x0000_i1038" style="width:0;height:1.5pt" o:hralign="center" o:hrstd="t" o:hr="t" fillcolor="#aca899" stroked="f"/>
        </w:pict>
      </w:r>
    </w:p>
    <w:p w14:paraId="5DDCBEDE" w14:textId="617F2234" w:rsidR="00D4077D" w:rsidRDefault="00D4077D" w:rsidP="00167FA0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United Methodist Exemplary Teaching Award (2024)</w:t>
      </w:r>
    </w:p>
    <w:p w14:paraId="028DC9A2" w14:textId="537F834B" w:rsidR="00167FA0" w:rsidRPr="005534A7" w:rsidRDefault="00167FA0" w:rsidP="00167FA0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lastRenderedPageBreak/>
        <w:t xml:space="preserve">Indiana Humanities Council and National Endowment for the Humanities </w:t>
      </w:r>
      <w:proofErr w:type="spellStart"/>
      <w:r w:rsidRPr="005534A7">
        <w:rPr>
          <w:rFonts w:ascii="Times New Roman" w:hAnsi="Times New Roman"/>
          <w:iCs/>
          <w:sz w:val="22"/>
          <w:szCs w:val="22"/>
        </w:rPr>
        <w:t>INC</w:t>
      </w:r>
      <w:r w:rsidR="006C4488" w:rsidRPr="005534A7">
        <w:rPr>
          <w:rFonts w:ascii="Times New Roman" w:hAnsi="Times New Roman"/>
          <w:iCs/>
          <w:sz w:val="22"/>
          <w:szCs w:val="22"/>
        </w:rPr>
        <w:t>ommon</w:t>
      </w:r>
      <w:proofErr w:type="spellEnd"/>
      <w:r w:rsidR="006C4488" w:rsidRPr="005534A7">
        <w:rPr>
          <w:rFonts w:ascii="Times New Roman" w:hAnsi="Times New Roman"/>
          <w:iCs/>
          <w:sz w:val="22"/>
          <w:szCs w:val="22"/>
        </w:rPr>
        <w:t xml:space="preserve"> grant, “Cultural</w:t>
      </w:r>
      <w:r w:rsidR="006C4488" w:rsidRPr="005534A7">
        <w:rPr>
          <w:rFonts w:ascii="Times New Roman" w:hAnsi="Times New Roman"/>
          <w:iCs/>
          <w:sz w:val="22"/>
          <w:szCs w:val="22"/>
        </w:rPr>
        <w:tab/>
        <w:t xml:space="preserve">Legacies </w:t>
      </w:r>
      <w:r w:rsidRPr="005534A7">
        <w:rPr>
          <w:rFonts w:ascii="Times New Roman" w:hAnsi="Times New Roman"/>
          <w:iCs/>
          <w:sz w:val="22"/>
          <w:szCs w:val="22"/>
        </w:rPr>
        <w:t>of the Great Migration” (2021)</w:t>
      </w:r>
    </w:p>
    <w:p w14:paraId="6A328F53" w14:textId="500247EA" w:rsidR="00167FA0" w:rsidRPr="005534A7" w:rsidRDefault="00167FA0" w:rsidP="00415376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GLCA Global Crossroads Initiative Themed Course Grant, “Global Pandemics” (2020-21)</w:t>
      </w:r>
    </w:p>
    <w:p w14:paraId="5A828187" w14:textId="1A90AFFF" w:rsidR="00167FA0" w:rsidRPr="005534A7" w:rsidRDefault="00167FA0" w:rsidP="00415376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Jane Cooling Brady Professorship in English (2020-25)</w:t>
      </w:r>
    </w:p>
    <w:p w14:paraId="0F56DCE5" w14:textId="60A248D0" w:rsidR="00415376" w:rsidRPr="005534A7" w:rsidRDefault="00415376" w:rsidP="00415376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GLCA Expanding Collaborations Initiative grant (primary investigator) for the i</w:t>
      </w:r>
      <w:r w:rsidR="006C4488" w:rsidRPr="005534A7">
        <w:rPr>
          <w:rFonts w:ascii="Times New Roman" w:hAnsi="Times New Roman"/>
          <w:iCs/>
          <w:sz w:val="22"/>
          <w:szCs w:val="22"/>
        </w:rPr>
        <w:t>ntegration of campus</w:t>
      </w:r>
      <w:r w:rsidR="006C4488" w:rsidRPr="005534A7">
        <w:rPr>
          <w:rFonts w:ascii="Times New Roman" w:hAnsi="Times New Roman"/>
          <w:iCs/>
          <w:sz w:val="22"/>
          <w:szCs w:val="22"/>
        </w:rPr>
        <w:tab/>
        <w:t xml:space="preserve">farms into </w:t>
      </w:r>
      <w:r w:rsidRPr="005534A7">
        <w:rPr>
          <w:rFonts w:ascii="Times New Roman" w:hAnsi="Times New Roman"/>
          <w:iCs/>
          <w:sz w:val="22"/>
          <w:szCs w:val="22"/>
        </w:rPr>
        <w:t>the liberal arts curriculum (2017-2019)</w:t>
      </w:r>
    </w:p>
    <w:p w14:paraId="6E824A80" w14:textId="1BF133A4" w:rsidR="00387CF7" w:rsidRPr="005534A7" w:rsidRDefault="00387CF7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proofErr w:type="spellStart"/>
      <w:r w:rsidRPr="005534A7">
        <w:rPr>
          <w:rFonts w:ascii="Times New Roman" w:hAnsi="Times New Roman"/>
          <w:iCs/>
          <w:sz w:val="22"/>
          <w:szCs w:val="22"/>
        </w:rPr>
        <w:t>Tenzer</w:t>
      </w:r>
      <w:proofErr w:type="spellEnd"/>
      <w:r w:rsidRPr="005534A7">
        <w:rPr>
          <w:rFonts w:ascii="Times New Roman" w:hAnsi="Times New Roman"/>
          <w:iCs/>
          <w:sz w:val="22"/>
          <w:szCs w:val="22"/>
        </w:rPr>
        <w:t xml:space="preserve"> Family University Professorship in Instructional Technology (2015-19)</w:t>
      </w:r>
    </w:p>
    <w:p w14:paraId="1DADC7A2" w14:textId="462E2B9C" w:rsidR="00CC2550" w:rsidRPr="005534A7" w:rsidRDefault="00CC2550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GLCA Expanding Collaborations Initiative grant</w:t>
      </w:r>
      <w:r w:rsidR="00415376" w:rsidRPr="005534A7">
        <w:rPr>
          <w:rFonts w:ascii="Times New Roman" w:hAnsi="Times New Roman"/>
          <w:iCs/>
          <w:sz w:val="22"/>
          <w:szCs w:val="22"/>
        </w:rPr>
        <w:t xml:space="preserve"> (primary investigator)</w:t>
      </w:r>
      <w:r w:rsidRPr="005534A7">
        <w:rPr>
          <w:rFonts w:ascii="Times New Roman" w:hAnsi="Times New Roman"/>
          <w:iCs/>
          <w:sz w:val="22"/>
          <w:szCs w:val="22"/>
        </w:rPr>
        <w:t xml:space="preserve"> for the development</w:t>
      </w:r>
      <w:r w:rsidR="00415376" w:rsidRPr="005534A7">
        <w:rPr>
          <w:rFonts w:ascii="Times New Roman" w:hAnsi="Times New Roman"/>
          <w:iCs/>
          <w:sz w:val="22"/>
          <w:szCs w:val="22"/>
        </w:rPr>
        <w:t xml:space="preserve"> of Digital Liberal</w:t>
      </w:r>
      <w:r w:rsidR="00415376" w:rsidRPr="005534A7">
        <w:rPr>
          <w:rFonts w:ascii="Times New Roman" w:hAnsi="Times New Roman"/>
          <w:iCs/>
          <w:sz w:val="22"/>
          <w:szCs w:val="22"/>
        </w:rPr>
        <w:tab/>
        <w:t xml:space="preserve">Arts 101, a </w:t>
      </w:r>
      <w:r w:rsidRPr="005534A7">
        <w:rPr>
          <w:rFonts w:ascii="Times New Roman" w:hAnsi="Times New Roman"/>
          <w:iCs/>
          <w:sz w:val="22"/>
          <w:szCs w:val="22"/>
        </w:rPr>
        <w:t>series of modules using digital tools in the liberal arts classroom</w:t>
      </w:r>
      <w:r w:rsidR="005A0F96" w:rsidRPr="005534A7">
        <w:rPr>
          <w:rFonts w:ascii="Times New Roman" w:hAnsi="Times New Roman"/>
          <w:iCs/>
          <w:sz w:val="22"/>
          <w:szCs w:val="22"/>
        </w:rPr>
        <w:t xml:space="preserve"> (2014-17</w:t>
      </w:r>
      <w:r w:rsidR="00DB1503" w:rsidRPr="005534A7">
        <w:rPr>
          <w:rFonts w:ascii="Times New Roman" w:hAnsi="Times New Roman"/>
          <w:iCs/>
          <w:sz w:val="22"/>
          <w:szCs w:val="22"/>
        </w:rPr>
        <w:t>)</w:t>
      </w:r>
    </w:p>
    <w:p w14:paraId="78ABED75" w14:textId="22DD2E6A" w:rsidR="00CC2550" w:rsidRPr="005534A7" w:rsidRDefault="00CC2550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GLCA Expanding Collaborations</w:t>
      </w:r>
      <w:r w:rsidR="00D748C4" w:rsidRPr="005534A7">
        <w:rPr>
          <w:rFonts w:ascii="Times New Roman" w:hAnsi="Times New Roman"/>
          <w:iCs/>
          <w:sz w:val="22"/>
          <w:szCs w:val="22"/>
        </w:rPr>
        <w:t xml:space="preserve"> Initiative grant for the installation of Envi</w:t>
      </w:r>
      <w:r w:rsidR="006C4488" w:rsidRPr="005534A7">
        <w:rPr>
          <w:rFonts w:ascii="Times New Roman" w:hAnsi="Times New Roman"/>
          <w:iCs/>
          <w:sz w:val="22"/>
          <w:szCs w:val="22"/>
        </w:rPr>
        <w:t>ronmental Dashboard</w:t>
      </w:r>
      <w:r w:rsidR="006C4488" w:rsidRPr="005534A7">
        <w:rPr>
          <w:rFonts w:ascii="Times New Roman" w:hAnsi="Times New Roman"/>
          <w:iCs/>
          <w:sz w:val="22"/>
          <w:szCs w:val="22"/>
        </w:rPr>
        <w:tab/>
        <w:t xml:space="preserve">consoles on </w:t>
      </w:r>
      <w:r w:rsidR="00D748C4" w:rsidRPr="005534A7">
        <w:rPr>
          <w:rFonts w:ascii="Times New Roman" w:hAnsi="Times New Roman"/>
          <w:iCs/>
          <w:sz w:val="22"/>
          <w:szCs w:val="22"/>
        </w:rPr>
        <w:t>campus and the integration of environmental data in teaching and research</w:t>
      </w:r>
      <w:r w:rsidR="00E7755B" w:rsidRPr="005534A7">
        <w:rPr>
          <w:rFonts w:ascii="Times New Roman" w:hAnsi="Times New Roman"/>
          <w:iCs/>
          <w:sz w:val="22"/>
          <w:szCs w:val="22"/>
        </w:rPr>
        <w:t xml:space="preserve"> </w:t>
      </w:r>
      <w:r w:rsidR="006C4488" w:rsidRPr="005534A7">
        <w:rPr>
          <w:rFonts w:ascii="Times New Roman" w:hAnsi="Times New Roman"/>
          <w:iCs/>
          <w:sz w:val="22"/>
          <w:szCs w:val="22"/>
        </w:rPr>
        <w:t>(2014</w:t>
      </w:r>
      <w:r w:rsidR="006C4488" w:rsidRPr="005534A7">
        <w:rPr>
          <w:rFonts w:ascii="Times New Roman" w:hAnsi="Times New Roman"/>
          <w:iCs/>
          <w:sz w:val="22"/>
          <w:szCs w:val="22"/>
        </w:rPr>
        <w:tab/>
      </w:r>
      <w:r w:rsidR="00DB1503" w:rsidRPr="005534A7">
        <w:rPr>
          <w:rFonts w:ascii="Times New Roman" w:hAnsi="Times New Roman"/>
          <w:iCs/>
          <w:sz w:val="22"/>
          <w:szCs w:val="22"/>
        </w:rPr>
        <w:t>16)</w:t>
      </w:r>
    </w:p>
    <w:p w14:paraId="47BBEE58" w14:textId="77777777" w:rsidR="00547B26" w:rsidRPr="005534A7" w:rsidRDefault="00904003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Faculty Fellowship (2011-</w:t>
      </w:r>
      <w:r w:rsidR="00D6117A" w:rsidRPr="005534A7">
        <w:rPr>
          <w:rFonts w:ascii="Times New Roman" w:hAnsi="Times New Roman"/>
          <w:iCs/>
          <w:sz w:val="22"/>
          <w:szCs w:val="22"/>
        </w:rPr>
        <w:t>14)</w:t>
      </w:r>
      <w:r w:rsidR="00547B26" w:rsidRPr="005534A7">
        <w:rPr>
          <w:rFonts w:ascii="Times New Roman" w:hAnsi="Times New Roman"/>
          <w:iCs/>
          <w:sz w:val="22"/>
          <w:szCs w:val="22"/>
        </w:rPr>
        <w:t xml:space="preserve"> </w:t>
      </w:r>
    </w:p>
    <w:p w14:paraId="0FB37D90" w14:textId="4E81C6E5" w:rsidR="00547B26" w:rsidRPr="005534A7" w:rsidRDefault="0066552B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Mellon </w:t>
      </w:r>
      <w:r w:rsidR="00547B26" w:rsidRPr="005534A7">
        <w:rPr>
          <w:rFonts w:ascii="Times New Roman" w:hAnsi="Times New Roman"/>
          <w:iCs/>
          <w:sz w:val="22"/>
          <w:szCs w:val="22"/>
        </w:rPr>
        <w:t>Summer Stipend for Curriculum Development in E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nvironmental Studies </w:t>
      </w:r>
      <w:r w:rsidR="00547B26" w:rsidRPr="005534A7">
        <w:rPr>
          <w:rFonts w:ascii="Times New Roman" w:hAnsi="Times New Roman"/>
          <w:iCs/>
          <w:sz w:val="22"/>
          <w:szCs w:val="22"/>
        </w:rPr>
        <w:t>(2010</w:t>
      </w:r>
      <w:r w:rsidR="003932AC" w:rsidRPr="005534A7">
        <w:rPr>
          <w:rFonts w:ascii="Times New Roman" w:hAnsi="Times New Roman"/>
          <w:iCs/>
          <w:sz w:val="22"/>
          <w:szCs w:val="22"/>
        </w:rPr>
        <w:t>, 2012</w:t>
      </w:r>
      <w:r w:rsidR="003B1F0F" w:rsidRPr="005534A7">
        <w:rPr>
          <w:rFonts w:ascii="Times New Roman" w:hAnsi="Times New Roman"/>
          <w:iCs/>
          <w:sz w:val="22"/>
          <w:szCs w:val="22"/>
        </w:rPr>
        <w:t>, 2014</w:t>
      </w:r>
      <w:r w:rsidR="00547B26" w:rsidRPr="005534A7">
        <w:rPr>
          <w:rFonts w:ascii="Times New Roman" w:hAnsi="Times New Roman"/>
          <w:iCs/>
          <w:sz w:val="22"/>
          <w:szCs w:val="22"/>
        </w:rPr>
        <w:t>)</w:t>
      </w:r>
    </w:p>
    <w:p w14:paraId="73E4BDBF" w14:textId="77777777" w:rsidR="007C23DE" w:rsidRPr="005534A7" w:rsidRDefault="007C23DE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Fisher Time-Out co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urse release </w:t>
      </w:r>
      <w:r w:rsidRPr="005534A7">
        <w:rPr>
          <w:rFonts w:ascii="Times New Roman" w:hAnsi="Times New Roman"/>
          <w:iCs/>
          <w:sz w:val="22"/>
          <w:szCs w:val="22"/>
        </w:rPr>
        <w:t>(2008)</w:t>
      </w:r>
    </w:p>
    <w:p w14:paraId="295050AF" w14:textId="77777777" w:rsidR="007C23DE" w:rsidRPr="005534A7" w:rsidRDefault="007C23DE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Faculty Developme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nt Fund Award </w:t>
      </w:r>
      <w:r w:rsidRPr="005534A7">
        <w:rPr>
          <w:rFonts w:ascii="Times New Roman" w:hAnsi="Times New Roman"/>
          <w:iCs/>
          <w:sz w:val="22"/>
          <w:szCs w:val="22"/>
        </w:rPr>
        <w:t>(2007)</w:t>
      </w:r>
    </w:p>
    <w:p w14:paraId="09340CA4" w14:textId="603C0A4A" w:rsidR="000024A6" w:rsidRPr="005534A7" w:rsidRDefault="000024A6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Amy Braddock 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Award </w:t>
      </w:r>
      <w:r w:rsidRPr="005534A7">
        <w:rPr>
          <w:rFonts w:ascii="Times New Roman" w:hAnsi="Times New Roman"/>
          <w:iCs/>
          <w:sz w:val="22"/>
          <w:szCs w:val="22"/>
        </w:rPr>
        <w:t>(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2005, </w:t>
      </w:r>
      <w:r w:rsidRPr="005534A7">
        <w:rPr>
          <w:rFonts w:ascii="Times New Roman" w:hAnsi="Times New Roman"/>
          <w:iCs/>
          <w:sz w:val="22"/>
          <w:szCs w:val="22"/>
        </w:rPr>
        <w:t>2007</w:t>
      </w:r>
      <w:r w:rsidR="003E3C47" w:rsidRPr="005534A7">
        <w:rPr>
          <w:rFonts w:ascii="Times New Roman" w:hAnsi="Times New Roman"/>
          <w:iCs/>
          <w:sz w:val="22"/>
          <w:szCs w:val="22"/>
        </w:rPr>
        <w:t>, 2011</w:t>
      </w:r>
      <w:r w:rsidR="00963051" w:rsidRPr="005534A7">
        <w:rPr>
          <w:rFonts w:ascii="Times New Roman" w:hAnsi="Times New Roman"/>
          <w:iCs/>
          <w:sz w:val="22"/>
          <w:szCs w:val="22"/>
        </w:rPr>
        <w:t>, 2012</w:t>
      </w:r>
      <w:r w:rsidR="006C4488" w:rsidRPr="005534A7">
        <w:rPr>
          <w:rFonts w:ascii="Times New Roman" w:hAnsi="Times New Roman"/>
          <w:iCs/>
          <w:sz w:val="22"/>
          <w:szCs w:val="22"/>
        </w:rPr>
        <w:t>, 2018, 2020, 2021</w:t>
      </w:r>
      <w:r w:rsidRPr="005534A7">
        <w:rPr>
          <w:rFonts w:ascii="Times New Roman" w:hAnsi="Times New Roman"/>
          <w:iCs/>
          <w:sz w:val="22"/>
          <w:szCs w:val="22"/>
        </w:rPr>
        <w:t>)</w:t>
      </w:r>
    </w:p>
    <w:p w14:paraId="2CD5927F" w14:textId="77777777" w:rsidR="00D86D23" w:rsidRPr="005534A7" w:rsidRDefault="0066552B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 xml:space="preserve">DePauw </w:t>
      </w:r>
      <w:r w:rsidR="00D86D23" w:rsidRPr="005534A7">
        <w:rPr>
          <w:rFonts w:ascii="Times New Roman" w:hAnsi="Times New Roman"/>
          <w:iCs/>
          <w:sz w:val="22"/>
          <w:szCs w:val="22"/>
        </w:rPr>
        <w:t>Summer Stipend for Curriculum Development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 in Ethics </w:t>
      </w:r>
      <w:r w:rsidR="00140C44" w:rsidRPr="005534A7">
        <w:rPr>
          <w:rFonts w:ascii="Times New Roman" w:hAnsi="Times New Roman"/>
          <w:iCs/>
          <w:sz w:val="22"/>
          <w:szCs w:val="22"/>
        </w:rPr>
        <w:t>(</w:t>
      </w:r>
      <w:r w:rsidR="00D86D23" w:rsidRPr="005534A7">
        <w:rPr>
          <w:rFonts w:ascii="Times New Roman" w:hAnsi="Times New Roman"/>
          <w:iCs/>
          <w:sz w:val="22"/>
          <w:szCs w:val="22"/>
        </w:rPr>
        <w:t>2006)</w:t>
      </w:r>
    </w:p>
    <w:p w14:paraId="1861DE57" w14:textId="77777777" w:rsidR="00743008" w:rsidRPr="005534A7" w:rsidRDefault="00743008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Order of Omega Honorary Member (2005)</w:t>
      </w:r>
    </w:p>
    <w:p w14:paraId="7D9B7F07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Outstanding Greek Faculty Schol</w:t>
      </w:r>
      <w:r w:rsidR="00743008" w:rsidRPr="005534A7">
        <w:rPr>
          <w:rFonts w:ascii="Times New Roman" w:hAnsi="Times New Roman"/>
          <w:iCs/>
          <w:sz w:val="22"/>
          <w:szCs w:val="22"/>
        </w:rPr>
        <w:t xml:space="preserve">arship Advisor </w:t>
      </w:r>
      <w:r w:rsidRPr="005534A7">
        <w:rPr>
          <w:rFonts w:ascii="Times New Roman" w:hAnsi="Times New Roman"/>
          <w:iCs/>
          <w:sz w:val="22"/>
          <w:szCs w:val="22"/>
        </w:rPr>
        <w:t>(2005</w:t>
      </w:r>
      <w:r w:rsidR="008C7376" w:rsidRPr="005534A7">
        <w:rPr>
          <w:rFonts w:ascii="Times New Roman" w:hAnsi="Times New Roman"/>
          <w:iCs/>
          <w:sz w:val="22"/>
          <w:szCs w:val="22"/>
        </w:rPr>
        <w:t>, 2009</w:t>
      </w:r>
      <w:r w:rsidRPr="005534A7">
        <w:rPr>
          <w:rFonts w:ascii="Times New Roman" w:hAnsi="Times New Roman"/>
          <w:iCs/>
          <w:sz w:val="22"/>
          <w:szCs w:val="22"/>
        </w:rPr>
        <w:t>)</w:t>
      </w:r>
    </w:p>
    <w:p w14:paraId="667F9B31" w14:textId="77777777" w:rsidR="002A0C27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Faculty Developme</w:t>
      </w:r>
      <w:r w:rsidR="00D6117A" w:rsidRPr="005534A7">
        <w:rPr>
          <w:rFonts w:ascii="Times New Roman" w:hAnsi="Times New Roman"/>
          <w:iCs/>
          <w:sz w:val="22"/>
          <w:szCs w:val="22"/>
        </w:rPr>
        <w:t xml:space="preserve">nt Fund Award </w:t>
      </w:r>
      <w:r w:rsidRPr="005534A7">
        <w:rPr>
          <w:rFonts w:ascii="Times New Roman" w:hAnsi="Times New Roman"/>
          <w:iCs/>
          <w:sz w:val="22"/>
          <w:szCs w:val="22"/>
        </w:rPr>
        <w:t>(2004)</w:t>
      </w:r>
    </w:p>
    <w:p w14:paraId="7FB89C5E" w14:textId="77777777" w:rsidR="00163BC6" w:rsidRPr="005534A7" w:rsidRDefault="00163BC6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</w:p>
    <w:p w14:paraId="24214E84" w14:textId="06B8EF15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b/>
          <w:iCs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>Lehigh University (1995-2001)</w:t>
      </w:r>
    </w:p>
    <w:p w14:paraId="2CCDDC5F" w14:textId="77777777" w:rsidR="00D6117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1A5DEDAD">
          <v:rect id="_x0000_i1039" style="width:0;height:1.5pt" o:hralign="center" o:hrstd="t" o:hr="t" fillcolor="#aca899" stroked="f"/>
        </w:pict>
      </w:r>
    </w:p>
    <w:p w14:paraId="708BE7C0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Senior Teachi</w:t>
      </w:r>
      <w:r w:rsidR="00EE0052" w:rsidRPr="005534A7">
        <w:rPr>
          <w:rFonts w:ascii="Times New Roman" w:hAnsi="Times New Roman"/>
          <w:sz w:val="22"/>
          <w:szCs w:val="22"/>
        </w:rPr>
        <w:t xml:space="preserve">ng Fellowship </w:t>
      </w:r>
      <w:r w:rsidR="000024A6" w:rsidRPr="005534A7">
        <w:rPr>
          <w:rFonts w:ascii="Times New Roman" w:hAnsi="Times New Roman"/>
          <w:sz w:val="22"/>
          <w:szCs w:val="22"/>
        </w:rPr>
        <w:t>(2000-</w:t>
      </w:r>
      <w:r w:rsidRPr="005534A7">
        <w:rPr>
          <w:rFonts w:ascii="Times New Roman" w:hAnsi="Times New Roman"/>
          <w:sz w:val="22"/>
          <w:szCs w:val="22"/>
        </w:rPr>
        <w:t>01)</w:t>
      </w:r>
    </w:p>
    <w:p w14:paraId="42469647" w14:textId="77777777" w:rsidR="00D86D23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Lucy G. Moses Teaching and Resear</w:t>
      </w:r>
      <w:r w:rsidR="00EE0052" w:rsidRPr="005534A7">
        <w:rPr>
          <w:rFonts w:ascii="Times New Roman" w:hAnsi="Times New Roman"/>
          <w:sz w:val="22"/>
          <w:szCs w:val="22"/>
        </w:rPr>
        <w:t xml:space="preserve">ch Fellowship </w:t>
      </w:r>
      <w:r w:rsidR="000024A6" w:rsidRPr="005534A7">
        <w:rPr>
          <w:rFonts w:ascii="Times New Roman" w:hAnsi="Times New Roman"/>
          <w:sz w:val="22"/>
          <w:szCs w:val="22"/>
        </w:rPr>
        <w:t>(1999-2001</w:t>
      </w:r>
      <w:r w:rsidRPr="005534A7">
        <w:rPr>
          <w:rFonts w:ascii="Times New Roman" w:hAnsi="Times New Roman"/>
          <w:sz w:val="22"/>
          <w:szCs w:val="22"/>
        </w:rPr>
        <w:t xml:space="preserve">) </w:t>
      </w:r>
    </w:p>
    <w:p w14:paraId="2900006E" w14:textId="77777777" w:rsidR="00E25748" w:rsidRPr="005534A7" w:rsidRDefault="00D86D23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sz w:val="22"/>
          <w:szCs w:val="22"/>
        </w:rPr>
        <w:t>Teachin</w:t>
      </w:r>
      <w:r w:rsidR="00EE0052" w:rsidRPr="005534A7">
        <w:rPr>
          <w:rFonts w:ascii="Times New Roman" w:hAnsi="Times New Roman"/>
          <w:sz w:val="22"/>
          <w:szCs w:val="22"/>
        </w:rPr>
        <w:t xml:space="preserve">g Fellowship </w:t>
      </w:r>
      <w:r w:rsidRPr="005534A7">
        <w:rPr>
          <w:rFonts w:ascii="Times New Roman" w:hAnsi="Times New Roman"/>
          <w:sz w:val="22"/>
          <w:szCs w:val="22"/>
        </w:rPr>
        <w:t>(1995-2000)</w:t>
      </w:r>
      <w:r w:rsidR="008055DF" w:rsidRPr="005534A7">
        <w:rPr>
          <w:rFonts w:ascii="Times New Roman" w:hAnsi="Times New Roman"/>
          <w:bCs/>
          <w:sz w:val="22"/>
          <w:szCs w:val="22"/>
        </w:rPr>
        <w:t xml:space="preserve"> </w:t>
      </w:r>
    </w:p>
    <w:p w14:paraId="001D3F40" w14:textId="77777777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</w:p>
    <w:p w14:paraId="7D103211" w14:textId="77777777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b/>
          <w:bCs/>
          <w:sz w:val="22"/>
          <w:szCs w:val="22"/>
        </w:rPr>
      </w:pPr>
      <w:r w:rsidRPr="005534A7">
        <w:rPr>
          <w:rFonts w:ascii="Times New Roman" w:hAnsi="Times New Roman"/>
          <w:b/>
          <w:bCs/>
          <w:sz w:val="22"/>
          <w:szCs w:val="22"/>
        </w:rPr>
        <w:t>Miscellaneous</w:t>
      </w:r>
    </w:p>
    <w:p w14:paraId="715DC2BD" w14:textId="77777777" w:rsidR="00D6117A" w:rsidRPr="005534A7" w:rsidRDefault="00DB26EA" w:rsidP="003E3C47">
      <w:pPr>
        <w:pStyle w:val="PlainText"/>
        <w:spacing w:line="276" w:lineRule="auto"/>
        <w:ind w:right="51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2073BE32">
          <v:rect id="_x0000_i1040" style="width:0;height:1.5pt" o:hralign="center" o:hrstd="t" o:hr="t" fillcolor="#aca899" stroked="f"/>
        </w:pict>
      </w:r>
    </w:p>
    <w:p w14:paraId="3504D1F5" w14:textId="77777777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sz w:val="22"/>
          <w:szCs w:val="22"/>
        </w:rPr>
      </w:pPr>
      <w:r w:rsidRPr="005534A7">
        <w:rPr>
          <w:rFonts w:ascii="Times New Roman" w:hAnsi="Times New Roman"/>
          <w:i/>
          <w:iCs/>
          <w:sz w:val="22"/>
          <w:szCs w:val="22"/>
        </w:rPr>
        <w:t xml:space="preserve">The Mississippi Review </w:t>
      </w:r>
      <w:r w:rsidRPr="005534A7">
        <w:rPr>
          <w:rFonts w:ascii="Times New Roman" w:hAnsi="Times New Roman"/>
          <w:sz w:val="22"/>
          <w:szCs w:val="22"/>
        </w:rPr>
        <w:t>fiction contest finalist (2002)</w:t>
      </w:r>
    </w:p>
    <w:p w14:paraId="76728FD3" w14:textId="3FFF3AE1" w:rsidR="00D6117A" w:rsidRPr="005534A7" w:rsidRDefault="00D6117A" w:rsidP="003E3C47">
      <w:pPr>
        <w:pStyle w:val="PlainText"/>
        <w:spacing w:line="276" w:lineRule="auto"/>
        <w:ind w:right="512"/>
        <w:rPr>
          <w:rFonts w:ascii="Times New Roman" w:hAnsi="Times New Roman"/>
          <w:bCs/>
          <w:sz w:val="22"/>
          <w:szCs w:val="22"/>
        </w:rPr>
      </w:pPr>
      <w:r w:rsidRPr="005534A7">
        <w:rPr>
          <w:rFonts w:ascii="Times New Roman" w:hAnsi="Times New Roman"/>
          <w:iCs/>
          <w:sz w:val="22"/>
          <w:szCs w:val="22"/>
        </w:rPr>
        <w:t>Summer Literary Seminars</w:t>
      </w:r>
      <w:r w:rsidRPr="005534A7">
        <w:rPr>
          <w:rFonts w:ascii="Times New Roman" w:hAnsi="Times New Roman"/>
          <w:sz w:val="22"/>
          <w:szCs w:val="22"/>
        </w:rPr>
        <w:t xml:space="preserve"> scholarship</w:t>
      </w:r>
      <w:r w:rsidR="00CB1114" w:rsidRPr="005534A7">
        <w:rPr>
          <w:rFonts w:ascii="Times New Roman" w:hAnsi="Times New Roman"/>
          <w:sz w:val="22"/>
          <w:szCs w:val="22"/>
        </w:rPr>
        <w:t xml:space="preserve"> </w:t>
      </w:r>
      <w:r w:rsidRPr="005534A7">
        <w:rPr>
          <w:rFonts w:ascii="Times New Roman" w:hAnsi="Times New Roman"/>
          <w:sz w:val="22"/>
          <w:szCs w:val="22"/>
        </w:rPr>
        <w:t>(2001)</w:t>
      </w:r>
      <w:r w:rsidR="00E90CB9" w:rsidRPr="005534A7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D6117A" w:rsidRPr="005534A7" w:rsidSect="001A4344">
      <w:footerReference w:type="even" r:id="rId9"/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33B3" w14:textId="77777777" w:rsidR="00DB26EA" w:rsidRDefault="00DB26EA">
      <w:r>
        <w:separator/>
      </w:r>
    </w:p>
  </w:endnote>
  <w:endnote w:type="continuationSeparator" w:id="0">
    <w:p w14:paraId="64C22F50" w14:textId="77777777" w:rsidR="00DB26EA" w:rsidRDefault="00D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554F" w14:textId="77777777" w:rsidR="00D3474D" w:rsidRDefault="00D347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687A5" w14:textId="77777777" w:rsidR="00D3474D" w:rsidRDefault="00D34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1AA9" w14:textId="60333BAB" w:rsidR="00D3474D" w:rsidRPr="003B1F0F" w:rsidRDefault="00D3474D">
    <w:pPr>
      <w:pStyle w:val="Footer"/>
      <w:framePr w:wrap="around" w:vAnchor="text" w:hAnchor="margin" w:xAlign="center" w:y="1"/>
      <w:rPr>
        <w:rStyle w:val="PageNumber"/>
        <w:rFonts w:ascii="Avenir Book" w:hAnsi="Avenir Book"/>
        <w:sz w:val="24"/>
        <w:szCs w:val="24"/>
      </w:rPr>
    </w:pPr>
    <w:r w:rsidRPr="003B1F0F">
      <w:rPr>
        <w:rStyle w:val="PageNumber"/>
        <w:rFonts w:ascii="Avenir Book" w:hAnsi="Avenir Book"/>
        <w:sz w:val="24"/>
        <w:szCs w:val="24"/>
      </w:rPr>
      <w:fldChar w:fldCharType="begin"/>
    </w:r>
    <w:r w:rsidRPr="003B1F0F">
      <w:rPr>
        <w:rStyle w:val="PageNumber"/>
        <w:rFonts w:ascii="Avenir Book" w:hAnsi="Avenir Book"/>
        <w:sz w:val="24"/>
        <w:szCs w:val="24"/>
      </w:rPr>
      <w:instrText xml:space="preserve">PAGE  </w:instrText>
    </w:r>
    <w:r w:rsidRPr="003B1F0F">
      <w:rPr>
        <w:rStyle w:val="PageNumber"/>
        <w:rFonts w:ascii="Avenir Book" w:hAnsi="Avenir Book"/>
        <w:sz w:val="24"/>
        <w:szCs w:val="24"/>
      </w:rPr>
      <w:fldChar w:fldCharType="separate"/>
    </w:r>
    <w:r w:rsidR="00D4077D">
      <w:rPr>
        <w:rStyle w:val="PageNumber"/>
        <w:rFonts w:ascii="Avenir Book" w:hAnsi="Avenir Book"/>
        <w:noProof/>
        <w:sz w:val="24"/>
        <w:szCs w:val="24"/>
      </w:rPr>
      <w:t>13</w:t>
    </w:r>
    <w:r w:rsidRPr="003B1F0F">
      <w:rPr>
        <w:rStyle w:val="PageNumber"/>
        <w:rFonts w:ascii="Avenir Book" w:hAnsi="Avenir Book"/>
        <w:sz w:val="24"/>
        <w:szCs w:val="24"/>
      </w:rPr>
      <w:fldChar w:fldCharType="end"/>
    </w:r>
  </w:p>
  <w:p w14:paraId="07168889" w14:textId="77777777" w:rsidR="00D3474D" w:rsidRDefault="00D34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5160" w14:textId="77777777" w:rsidR="00DB26EA" w:rsidRDefault="00DB26EA">
      <w:r>
        <w:separator/>
      </w:r>
    </w:p>
  </w:footnote>
  <w:footnote w:type="continuationSeparator" w:id="0">
    <w:p w14:paraId="5CE6AD7F" w14:textId="77777777" w:rsidR="00DB26EA" w:rsidRDefault="00DB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02C3E"/>
    <w:multiLevelType w:val="hybridMultilevel"/>
    <w:tmpl w:val="07BCF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F"/>
    <w:rsid w:val="000024A6"/>
    <w:rsid w:val="000347A4"/>
    <w:rsid w:val="00044D47"/>
    <w:rsid w:val="00047D82"/>
    <w:rsid w:val="00060239"/>
    <w:rsid w:val="00097D69"/>
    <w:rsid w:val="000A5835"/>
    <w:rsid w:val="000A7996"/>
    <w:rsid w:val="000B0764"/>
    <w:rsid w:val="000B0E91"/>
    <w:rsid w:val="000B4A73"/>
    <w:rsid w:val="000C6AC9"/>
    <w:rsid w:val="000D4CEE"/>
    <w:rsid w:val="000E059B"/>
    <w:rsid w:val="000E2851"/>
    <w:rsid w:val="00124D9E"/>
    <w:rsid w:val="00124E55"/>
    <w:rsid w:val="00140C44"/>
    <w:rsid w:val="001418F6"/>
    <w:rsid w:val="001506D4"/>
    <w:rsid w:val="00152649"/>
    <w:rsid w:val="001565C9"/>
    <w:rsid w:val="00160E6A"/>
    <w:rsid w:val="00163BC6"/>
    <w:rsid w:val="00167FA0"/>
    <w:rsid w:val="0019111F"/>
    <w:rsid w:val="001937D9"/>
    <w:rsid w:val="00194391"/>
    <w:rsid w:val="001A4344"/>
    <w:rsid w:val="001B063A"/>
    <w:rsid w:val="001E0C00"/>
    <w:rsid w:val="001E20DB"/>
    <w:rsid w:val="001F617F"/>
    <w:rsid w:val="002057A6"/>
    <w:rsid w:val="002104D9"/>
    <w:rsid w:val="00213C10"/>
    <w:rsid w:val="00220919"/>
    <w:rsid w:val="00224009"/>
    <w:rsid w:val="0024137F"/>
    <w:rsid w:val="00262909"/>
    <w:rsid w:val="00265F6A"/>
    <w:rsid w:val="00272F88"/>
    <w:rsid w:val="00280355"/>
    <w:rsid w:val="00294C52"/>
    <w:rsid w:val="002A0C27"/>
    <w:rsid w:val="002A6466"/>
    <w:rsid w:val="002B628F"/>
    <w:rsid w:val="003033FB"/>
    <w:rsid w:val="00303545"/>
    <w:rsid w:val="00312180"/>
    <w:rsid w:val="00334AC1"/>
    <w:rsid w:val="00337C2C"/>
    <w:rsid w:val="00340D34"/>
    <w:rsid w:val="003469E2"/>
    <w:rsid w:val="003669D9"/>
    <w:rsid w:val="00387CF7"/>
    <w:rsid w:val="003932AC"/>
    <w:rsid w:val="003A00B6"/>
    <w:rsid w:val="003B0DAC"/>
    <w:rsid w:val="003B1F0F"/>
    <w:rsid w:val="003B24F2"/>
    <w:rsid w:val="003C03E1"/>
    <w:rsid w:val="003D00E5"/>
    <w:rsid w:val="003D0830"/>
    <w:rsid w:val="003D5065"/>
    <w:rsid w:val="003E3C47"/>
    <w:rsid w:val="00403D18"/>
    <w:rsid w:val="0040554B"/>
    <w:rsid w:val="00415376"/>
    <w:rsid w:val="0042624E"/>
    <w:rsid w:val="004445B3"/>
    <w:rsid w:val="00446263"/>
    <w:rsid w:val="004724D5"/>
    <w:rsid w:val="004A16BC"/>
    <w:rsid w:val="004A20C9"/>
    <w:rsid w:val="004A2598"/>
    <w:rsid w:val="004A55AB"/>
    <w:rsid w:val="004B59F6"/>
    <w:rsid w:val="004C4B8F"/>
    <w:rsid w:val="004E4B9E"/>
    <w:rsid w:val="004F4F7B"/>
    <w:rsid w:val="004F7557"/>
    <w:rsid w:val="004F76ED"/>
    <w:rsid w:val="00504694"/>
    <w:rsid w:val="005213B1"/>
    <w:rsid w:val="00531549"/>
    <w:rsid w:val="00533152"/>
    <w:rsid w:val="00547B26"/>
    <w:rsid w:val="005534A7"/>
    <w:rsid w:val="005A0F96"/>
    <w:rsid w:val="005B3F8D"/>
    <w:rsid w:val="005B4038"/>
    <w:rsid w:val="005B59FA"/>
    <w:rsid w:val="005C4288"/>
    <w:rsid w:val="005D3F54"/>
    <w:rsid w:val="005D6F55"/>
    <w:rsid w:val="005E09D2"/>
    <w:rsid w:val="005F4191"/>
    <w:rsid w:val="00600344"/>
    <w:rsid w:val="00604387"/>
    <w:rsid w:val="0061163C"/>
    <w:rsid w:val="00614ABC"/>
    <w:rsid w:val="00620995"/>
    <w:rsid w:val="006438CC"/>
    <w:rsid w:val="00664BF4"/>
    <w:rsid w:val="0066552B"/>
    <w:rsid w:val="006A5860"/>
    <w:rsid w:val="006B6EAC"/>
    <w:rsid w:val="006C13A6"/>
    <w:rsid w:val="006C4488"/>
    <w:rsid w:val="006C64D2"/>
    <w:rsid w:val="006D637B"/>
    <w:rsid w:val="006D74F9"/>
    <w:rsid w:val="006F31C8"/>
    <w:rsid w:val="006F4AEB"/>
    <w:rsid w:val="007022C2"/>
    <w:rsid w:val="00706F32"/>
    <w:rsid w:val="007071B7"/>
    <w:rsid w:val="007073CB"/>
    <w:rsid w:val="00713F50"/>
    <w:rsid w:val="007246CB"/>
    <w:rsid w:val="00731830"/>
    <w:rsid w:val="00743008"/>
    <w:rsid w:val="00764C2A"/>
    <w:rsid w:val="00773E3D"/>
    <w:rsid w:val="00784FCB"/>
    <w:rsid w:val="00793988"/>
    <w:rsid w:val="00794732"/>
    <w:rsid w:val="007958B5"/>
    <w:rsid w:val="007A2D1C"/>
    <w:rsid w:val="007B01B0"/>
    <w:rsid w:val="007B187D"/>
    <w:rsid w:val="007B4C25"/>
    <w:rsid w:val="007B6EE4"/>
    <w:rsid w:val="007C23DE"/>
    <w:rsid w:val="007C4198"/>
    <w:rsid w:val="007C78B1"/>
    <w:rsid w:val="007D7981"/>
    <w:rsid w:val="007E16D1"/>
    <w:rsid w:val="007F5D9A"/>
    <w:rsid w:val="0080079A"/>
    <w:rsid w:val="00804A38"/>
    <w:rsid w:val="0080535A"/>
    <w:rsid w:val="008055DF"/>
    <w:rsid w:val="00807744"/>
    <w:rsid w:val="00825F2F"/>
    <w:rsid w:val="00831EA1"/>
    <w:rsid w:val="00832359"/>
    <w:rsid w:val="00842AC5"/>
    <w:rsid w:val="0085472A"/>
    <w:rsid w:val="00876674"/>
    <w:rsid w:val="00876975"/>
    <w:rsid w:val="008B438A"/>
    <w:rsid w:val="008C39FF"/>
    <w:rsid w:val="008C3A9D"/>
    <w:rsid w:val="008C7376"/>
    <w:rsid w:val="008D0084"/>
    <w:rsid w:val="008D020F"/>
    <w:rsid w:val="008E7441"/>
    <w:rsid w:val="00901570"/>
    <w:rsid w:val="009029D0"/>
    <w:rsid w:val="00903CE7"/>
    <w:rsid w:val="00904003"/>
    <w:rsid w:val="0090417F"/>
    <w:rsid w:val="00926BE1"/>
    <w:rsid w:val="009355CF"/>
    <w:rsid w:val="00944258"/>
    <w:rsid w:val="0094564F"/>
    <w:rsid w:val="00954631"/>
    <w:rsid w:val="00956BB4"/>
    <w:rsid w:val="00956EDC"/>
    <w:rsid w:val="00957C90"/>
    <w:rsid w:val="00963051"/>
    <w:rsid w:val="00965C5C"/>
    <w:rsid w:val="00971070"/>
    <w:rsid w:val="0097493A"/>
    <w:rsid w:val="0097656A"/>
    <w:rsid w:val="00994B72"/>
    <w:rsid w:val="00996B19"/>
    <w:rsid w:val="0099717D"/>
    <w:rsid w:val="009B30C3"/>
    <w:rsid w:val="009C6120"/>
    <w:rsid w:val="009C7224"/>
    <w:rsid w:val="009E4D83"/>
    <w:rsid w:val="009F4A68"/>
    <w:rsid w:val="00A211AC"/>
    <w:rsid w:val="00A22332"/>
    <w:rsid w:val="00A246D0"/>
    <w:rsid w:val="00A31622"/>
    <w:rsid w:val="00A317D7"/>
    <w:rsid w:val="00A43B28"/>
    <w:rsid w:val="00A5178E"/>
    <w:rsid w:val="00A53C5B"/>
    <w:rsid w:val="00A628B8"/>
    <w:rsid w:val="00A63A8D"/>
    <w:rsid w:val="00A65D4A"/>
    <w:rsid w:val="00A82F05"/>
    <w:rsid w:val="00AA3EF6"/>
    <w:rsid w:val="00AA77C5"/>
    <w:rsid w:val="00AA7BAE"/>
    <w:rsid w:val="00AF3C99"/>
    <w:rsid w:val="00B00B20"/>
    <w:rsid w:val="00B15BD2"/>
    <w:rsid w:val="00B164E3"/>
    <w:rsid w:val="00B23E07"/>
    <w:rsid w:val="00B27C68"/>
    <w:rsid w:val="00B32F24"/>
    <w:rsid w:val="00B548BF"/>
    <w:rsid w:val="00B553B5"/>
    <w:rsid w:val="00B6264D"/>
    <w:rsid w:val="00B70847"/>
    <w:rsid w:val="00B71C1E"/>
    <w:rsid w:val="00B75D44"/>
    <w:rsid w:val="00BA0455"/>
    <w:rsid w:val="00BA3491"/>
    <w:rsid w:val="00BC4689"/>
    <w:rsid w:val="00BD55A9"/>
    <w:rsid w:val="00BD7289"/>
    <w:rsid w:val="00BE36B0"/>
    <w:rsid w:val="00BF15FC"/>
    <w:rsid w:val="00C02177"/>
    <w:rsid w:val="00C12868"/>
    <w:rsid w:val="00C153D9"/>
    <w:rsid w:val="00C23B15"/>
    <w:rsid w:val="00C42FBE"/>
    <w:rsid w:val="00C46C62"/>
    <w:rsid w:val="00C47FAA"/>
    <w:rsid w:val="00C52934"/>
    <w:rsid w:val="00C52E05"/>
    <w:rsid w:val="00C62F76"/>
    <w:rsid w:val="00C65BF5"/>
    <w:rsid w:val="00C875E4"/>
    <w:rsid w:val="00CB1114"/>
    <w:rsid w:val="00CB3A90"/>
    <w:rsid w:val="00CB5E7F"/>
    <w:rsid w:val="00CB68FC"/>
    <w:rsid w:val="00CC2550"/>
    <w:rsid w:val="00CC315B"/>
    <w:rsid w:val="00CC73D0"/>
    <w:rsid w:val="00CD0EFF"/>
    <w:rsid w:val="00CD2947"/>
    <w:rsid w:val="00CE126D"/>
    <w:rsid w:val="00CE29CE"/>
    <w:rsid w:val="00CF53AB"/>
    <w:rsid w:val="00D06913"/>
    <w:rsid w:val="00D118AA"/>
    <w:rsid w:val="00D12DBE"/>
    <w:rsid w:val="00D153C3"/>
    <w:rsid w:val="00D165E9"/>
    <w:rsid w:val="00D3175D"/>
    <w:rsid w:val="00D3474D"/>
    <w:rsid w:val="00D4077D"/>
    <w:rsid w:val="00D4253A"/>
    <w:rsid w:val="00D4348B"/>
    <w:rsid w:val="00D51C28"/>
    <w:rsid w:val="00D51D2B"/>
    <w:rsid w:val="00D6117A"/>
    <w:rsid w:val="00D63977"/>
    <w:rsid w:val="00D73BAE"/>
    <w:rsid w:val="00D748C4"/>
    <w:rsid w:val="00D86D23"/>
    <w:rsid w:val="00D97B57"/>
    <w:rsid w:val="00DA13E3"/>
    <w:rsid w:val="00DA2901"/>
    <w:rsid w:val="00DB1503"/>
    <w:rsid w:val="00DB18E6"/>
    <w:rsid w:val="00DB26EA"/>
    <w:rsid w:val="00DB4C0F"/>
    <w:rsid w:val="00DC292E"/>
    <w:rsid w:val="00DC3692"/>
    <w:rsid w:val="00DC3792"/>
    <w:rsid w:val="00DE269E"/>
    <w:rsid w:val="00DF288E"/>
    <w:rsid w:val="00DF424B"/>
    <w:rsid w:val="00E25748"/>
    <w:rsid w:val="00E2578C"/>
    <w:rsid w:val="00E33F44"/>
    <w:rsid w:val="00E37089"/>
    <w:rsid w:val="00E41809"/>
    <w:rsid w:val="00E44846"/>
    <w:rsid w:val="00E4794D"/>
    <w:rsid w:val="00E5074F"/>
    <w:rsid w:val="00E638E1"/>
    <w:rsid w:val="00E64CE8"/>
    <w:rsid w:val="00E7755B"/>
    <w:rsid w:val="00E775E8"/>
    <w:rsid w:val="00E84C29"/>
    <w:rsid w:val="00E90CB9"/>
    <w:rsid w:val="00E911D2"/>
    <w:rsid w:val="00E92730"/>
    <w:rsid w:val="00E95BE1"/>
    <w:rsid w:val="00EB0086"/>
    <w:rsid w:val="00EB073F"/>
    <w:rsid w:val="00EB0B22"/>
    <w:rsid w:val="00EC3062"/>
    <w:rsid w:val="00ED0279"/>
    <w:rsid w:val="00ED4400"/>
    <w:rsid w:val="00ED4982"/>
    <w:rsid w:val="00EE0052"/>
    <w:rsid w:val="00EE4215"/>
    <w:rsid w:val="00EE6845"/>
    <w:rsid w:val="00F02EA2"/>
    <w:rsid w:val="00F03583"/>
    <w:rsid w:val="00F03F40"/>
    <w:rsid w:val="00F72FC8"/>
    <w:rsid w:val="00F73234"/>
    <w:rsid w:val="00F91AA7"/>
    <w:rsid w:val="00FA1DE4"/>
    <w:rsid w:val="00FA65C8"/>
    <w:rsid w:val="00FB5F3A"/>
    <w:rsid w:val="00FC6424"/>
    <w:rsid w:val="00FD61BA"/>
    <w:rsid w:val="00FE1774"/>
    <w:rsid w:val="00FE229B"/>
    <w:rsid w:val="00FF2B62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E89E0"/>
  <w15:docId w15:val="{1049510F-3F80-4B3F-9EEF-2F0CAA5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A4344"/>
    <w:rPr>
      <w:rFonts w:ascii="Courier New" w:hAnsi="Courier New"/>
    </w:rPr>
  </w:style>
  <w:style w:type="paragraph" w:styleId="Footer">
    <w:name w:val="footer"/>
    <w:basedOn w:val="Normal"/>
    <w:rsid w:val="001A4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344"/>
  </w:style>
  <w:style w:type="paragraph" w:styleId="Header">
    <w:name w:val="header"/>
    <w:basedOn w:val="Normal"/>
    <w:rsid w:val="001A434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A4344"/>
    <w:rPr>
      <w:color w:val="0000FF"/>
      <w:u w:val="single"/>
    </w:rPr>
  </w:style>
  <w:style w:type="character" w:styleId="FollowedHyperlink">
    <w:name w:val="FollowedHyperlink"/>
    <w:basedOn w:val="DefaultParagraphFont"/>
    <w:rsid w:val="001A4344"/>
    <w:rPr>
      <w:color w:val="800080"/>
      <w:u w:val="single"/>
    </w:rPr>
  </w:style>
  <w:style w:type="paragraph" w:styleId="BodyText">
    <w:name w:val="Body Text"/>
    <w:basedOn w:val="Normal"/>
    <w:rsid w:val="001A4344"/>
    <w:pPr>
      <w:spacing w:after="120"/>
    </w:pPr>
  </w:style>
  <w:style w:type="paragraph" w:styleId="BodyTextIndent">
    <w:name w:val="Body Text Indent"/>
    <w:basedOn w:val="Normal"/>
    <w:rsid w:val="001A4344"/>
    <w:pPr>
      <w:ind w:firstLine="720"/>
    </w:pPr>
    <w:rPr>
      <w:sz w:val="24"/>
    </w:rPr>
  </w:style>
  <w:style w:type="paragraph" w:styleId="NormalWeb">
    <w:name w:val="Normal (Web)"/>
    <w:basedOn w:val="Normal"/>
    <w:rsid w:val="00E2578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5B403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CB68F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rown@depa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5161-8D32-423C-8095-5B6BE01D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Harry J</vt:lpstr>
    </vt:vector>
  </TitlesOfParts>
  <Company>Depauw University</Company>
  <LinksUpToDate>false</LinksUpToDate>
  <CharactersWithSpaces>25012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mailto:hbrown@depauw.edu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Harry J</dc:title>
  <dc:creator>Melissa M. Brown</dc:creator>
  <cp:lastModifiedBy>Harry Brown</cp:lastModifiedBy>
  <cp:revision>6</cp:revision>
  <cp:lastPrinted>2008-09-08T14:58:00Z</cp:lastPrinted>
  <dcterms:created xsi:type="dcterms:W3CDTF">2025-03-31T18:26:00Z</dcterms:created>
  <dcterms:modified xsi:type="dcterms:W3CDTF">2025-04-07T17:38:00Z</dcterms:modified>
</cp:coreProperties>
</file>